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72D" w:rsidRDefault="0083172D" w:rsidP="0083172D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83172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755584" cy="9773703"/>
            <wp:effectExtent l="0" t="4128" r="3493" b="3492"/>
            <wp:docPr id="26" name="Рисунок 26" descr="E:\!!! СКАНЫ ПРОГРАММ\26-11-2019_09-33-58\26-11-2019-1025.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!! СКАНЫ ПРОГРАММ\26-11-2019_09-33-58\26-11-2019-1025.32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5584" cy="977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83172D" w:rsidRDefault="0083172D" w:rsidP="0083172D">
      <w:pPr>
        <w:spacing w:after="0" w:line="240" w:lineRule="auto"/>
        <w:ind w:right="-25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3172D" w:rsidSect="0083172D">
          <w:pgSz w:w="16838" w:h="11900" w:orient="landscape"/>
          <w:pgMar w:top="846" w:right="577" w:bottom="1440" w:left="1127" w:header="0" w:footer="0" w:gutter="0"/>
          <w:cols w:space="720" w:equalWidth="0">
            <w:col w:w="9620"/>
          </w:cols>
          <w:docGrid w:linePitch="299"/>
        </w:sectPr>
      </w:pPr>
    </w:p>
    <w:p w:rsidR="00030DB1" w:rsidRPr="00030DB1" w:rsidRDefault="00030DB1" w:rsidP="0083172D">
      <w:pPr>
        <w:spacing w:after="0" w:line="240" w:lineRule="auto"/>
        <w:ind w:right="-25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030DB1" w:rsidRPr="00030DB1" w:rsidRDefault="00030DB1" w:rsidP="00030DB1">
      <w:pPr>
        <w:spacing w:after="0" w:line="19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030DB1" w:rsidRPr="00030DB1" w:rsidRDefault="00030DB1" w:rsidP="00030DB1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8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 компенсацией недостающих знаний и умений в этой сфере.</w:t>
      </w:r>
    </w:p>
    <w:p w:rsidR="00030DB1" w:rsidRPr="00030DB1" w:rsidRDefault="00030DB1" w:rsidP="00030DB1">
      <w:pPr>
        <w:spacing w:after="0" w:line="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этот подход был признан односторонним. Функциональная грамотность стала рассматриваться в более широком</w:t>
      </w:r>
    </w:p>
    <w:p w:rsidR="00030DB1" w:rsidRPr="00030DB1" w:rsidRDefault="00030DB1" w:rsidP="00030DB1">
      <w:pPr>
        <w:spacing w:after="0" w:line="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смысле: включать компьютерную грамотность, политическую, экономическую грамотность и т.д.</w:t>
      </w:r>
    </w:p>
    <w:p w:rsidR="00030DB1" w:rsidRPr="00030DB1" w:rsidRDefault="00030DB1" w:rsidP="00030DB1">
      <w:pPr>
        <w:spacing w:after="0" w:line="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7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</w:t>
      </w:r>
    </w:p>
    <w:p w:rsidR="00030DB1" w:rsidRPr="00030DB1" w:rsidRDefault="00030DB1" w:rsidP="00030DB1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1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 диапазона задач в различных сферах человеческой деятельности, общения и социальных отношений?»</w:t>
      </w:r>
      <w:r w:rsidRPr="00030DB1">
        <w:rPr>
          <w:rFonts w:ascii="Times New Roman" w:eastAsia="Times New Roman" w:hAnsi="Times New Roman" w:cs="Times New Roman"/>
          <w:sz w:val="35"/>
          <w:szCs w:val="35"/>
          <w:vertAlign w:val="superscript"/>
          <w:lang w:eastAsia="ru-RU"/>
        </w:rPr>
        <w:t>1</w:t>
      </w: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, - является PISA (</w:t>
      </w:r>
      <w:proofErr w:type="spellStart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Programme</w:t>
      </w:r>
      <w:proofErr w:type="spellEnd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for</w:t>
      </w:r>
      <w:proofErr w:type="spellEnd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International</w:t>
      </w:r>
      <w:proofErr w:type="spellEnd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Student</w:t>
      </w:r>
      <w:proofErr w:type="spellEnd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Assessment</w:t>
      </w:r>
      <w:proofErr w:type="spellEnd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). И функциональная грамотность понимается PISA как знания и умения, необходимые для полноценного функционирования человека в современном обществе. PISA в своих мониторингах оценивает 4 вида грамотности: читательскую, математическую, естественнонаучную и финансовую.</w:t>
      </w:r>
    </w:p>
    <w:p w:rsidR="00030DB1" w:rsidRPr="00030DB1" w:rsidRDefault="00030DB1" w:rsidP="00030DB1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1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развития функциональной грамотности обучающихся в России актуализировалась в 2018 году благодаря Указу Президента РФ от 7 мая 2018 г. № 204 «О национальных целях и стратегических задачах развития Российской Федерации на период до 2024 года». Согласно Указу, «в 2024 году необходимо &lt;…&gt; обеспечить глобальную конкурентоспособность российского образования, вхождение Российской Федерации в число 10 ведущих стран мира по качеству общего образования»</w:t>
      </w:r>
      <w:r w:rsidRPr="00030DB1"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  <w:t>2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0DB1" w:rsidRPr="00030DB1" w:rsidRDefault="00030DB1" w:rsidP="00030DB1">
      <w:pPr>
        <w:spacing w:after="0" w:line="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1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функциональная грамотность понимается как совокупность знаний и умений, обеспечивающих полноценное функционирование человека</w:t>
      </w:r>
    </w:p>
    <w:p w:rsidR="00030DB1" w:rsidRPr="00030DB1" w:rsidRDefault="00030DB1" w:rsidP="00030DB1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"/>
        </w:numPr>
        <w:tabs>
          <w:tab w:val="left" w:pos="452"/>
        </w:tabs>
        <w:spacing w:after="0" w:line="237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</w:t>
      </w:r>
      <w:proofErr w:type="gram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proofErr w:type="gram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поставленных перед ним Президентом за-дач, но и для развития российского общества в целом.</w:t>
      </w:r>
    </w:p>
    <w:p w:rsidR="00030DB1" w:rsidRPr="00030DB1" w:rsidRDefault="00030DB1" w:rsidP="00030DB1">
      <w:pPr>
        <w:spacing w:after="0" w:line="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  уровень   функциональной   грамотности   подрастающего</w:t>
      </w:r>
    </w:p>
    <w:p w:rsidR="00030DB1" w:rsidRPr="00030DB1" w:rsidRDefault="00030DB1" w:rsidP="00030DB1">
      <w:pPr>
        <w:tabs>
          <w:tab w:val="left" w:pos="1800"/>
          <w:tab w:val="left" w:pos="3420"/>
          <w:tab w:val="left" w:pos="4000"/>
          <w:tab w:val="left" w:pos="5600"/>
          <w:tab w:val="left" w:pos="6060"/>
          <w:tab w:val="left" w:pos="8080"/>
          <w:tab w:val="left" w:pos="8520"/>
        </w:tabs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затрудняет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их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адаптацию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социализацию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030DB1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социуме.</w:t>
      </w:r>
    </w:p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0EBE1871" wp14:editId="2DBC4CE4">
                <wp:simplePos x="0" y="0"/>
                <wp:positionH relativeFrom="column">
                  <wp:posOffset>166370</wp:posOffset>
                </wp:positionH>
                <wp:positionV relativeFrom="paragraph">
                  <wp:posOffset>147955</wp:posOffset>
                </wp:positionV>
                <wp:extent cx="1828800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B436E" id="Shape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1.65pt" to="157.1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1duQEAAH8DAAAOAAAAZHJzL2Uyb0RvYy54bWysU8tu2zAQvBfoPxC815LcwnEFyzkkdS9B&#10;ayDpB6xJyiLKF7isZf99l5TjxG1PQXkguNzR7M4stbo9WsMOKqL2ruPNrOZMOeGldvuO/3jafFhy&#10;hgmcBOOd6vhJIb9dv3+3GkOr5n7wRqrIiMRhO4aODymFtqpQDMoCznxQjpK9jxYShXFfyQgjsVtT&#10;zet6UY0+yhC9UIh0ez8l+brw970S6Xvfo0rMdJx6S2WPZd/lvVqvoN1HCIMW5zbgDV1Y0I6KXqju&#10;IQH7FfVfVFaL6NH3aSa8rXzfa6GKBlLT1H+oeRwgqKKFzMFwsQn/H634dthGpiXNjjMHlkZUqrIm&#10;WzMGbAlx57YxixNH9xgevPiJlKuukjnAMMGOfbQZTurYsVh9ulitjokJumyW8+WypokIyn26WXzM&#10;5Spon78NEdNX5S3Lh44b7bIR0MLhAdMEfYbka/RGy402pgRxv7szkR2Ahr4p68x+BTOOjR2/WTSf&#10;C/NVDl9T1GX9i8LqRK/XaNtxEkMrg6AdFMgvTpZzAm2mM6kz7uzbZFU2beflaRuzohzRlIsN5xeZ&#10;n9HruKBe/pv1bwAAAP//AwBQSwMEFAAGAAgAAAAhAOeScQrcAAAACAEAAA8AAABkcnMvZG93bnJl&#10;di54bWxMj0FPwzAMhe9I/IfISNxYunaqUGk6ARNXpJUJiVvWeE1H45QmW8u/x4gDO1l+7+n5c7me&#10;XS/OOIbOk4LlIgGB1HjTUatg9/Zydw8iRE1G955QwTcGWFfXV6UujJ9oi+c6toJLKBRagY1xKKQM&#10;jUWnw8IPSOwd/Oh05HVspRn1xOWul2mS5NLpjviC1QM+W2w+65NTEKaPtDWbJ/u+s6ujyV/r7dem&#10;Vur2Zn58ABFxjv9h+MVndKiYae9PZILoFaR5ykmeWQaC/Wy5YmH/J8iqlJcPVD8AAAD//wMAUEsB&#10;Ai0AFAAGAAgAAAAhALaDOJL+AAAA4QEAABMAAAAAAAAAAAAAAAAAAAAAAFtDb250ZW50X1R5cGVz&#10;XS54bWxQSwECLQAUAAYACAAAACEAOP0h/9YAAACUAQAACwAAAAAAAAAAAAAAAAAvAQAAX3JlbHMv&#10;LnJlbHNQSwECLQAUAAYACAAAACEAb4U9XbkBAAB/AwAADgAAAAAAAAAAAAAAAAAuAgAAZHJzL2Uy&#10;b0RvYy54bWxQSwECLQAUAAYACAAAACEA55JxCtwAAAAIAQAADwAAAAAAAAAAAAAAAAATBAAAZHJz&#10;L2Rvd25yZXYueG1sUEsFBgAAAAAEAAQA8wAAABwFAAAAAA=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030DB1" w:rsidRPr="00030DB1" w:rsidRDefault="00030DB1" w:rsidP="00030DB1">
      <w:pPr>
        <w:spacing w:after="0" w:line="33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2"/>
        </w:numPr>
        <w:tabs>
          <w:tab w:val="left" w:pos="375"/>
        </w:tabs>
        <w:spacing w:after="0" w:line="203" w:lineRule="auto"/>
        <w:ind w:left="260" w:right="440" w:firstLine="2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030D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Международная программа по оценке образовательных достижений учащихся // Официальный сайт Института стратегии развития образования РАО. URL: </w:t>
      </w:r>
      <w:r w:rsidRPr="00030DB1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http://www.centeroko.ru/pisa18/pisa2018_info.html</w:t>
      </w:r>
    </w:p>
    <w:p w:rsidR="00030DB1" w:rsidRPr="00030DB1" w:rsidRDefault="00030DB1" w:rsidP="00030DB1">
      <w:pPr>
        <w:spacing w:after="0" w:line="22" w:lineRule="exact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</w:p>
    <w:p w:rsidR="00030DB1" w:rsidRPr="00030DB1" w:rsidRDefault="00030DB1" w:rsidP="00030DB1">
      <w:pPr>
        <w:numPr>
          <w:ilvl w:val="0"/>
          <w:numId w:val="2"/>
        </w:numPr>
        <w:tabs>
          <w:tab w:val="left" w:pos="370"/>
        </w:tabs>
        <w:spacing w:after="0" w:line="210" w:lineRule="auto"/>
        <w:ind w:left="260" w:right="120" w:firstLine="2"/>
        <w:rPr>
          <w:rFonts w:ascii="Calibri" w:eastAsia="Calibri" w:hAnsi="Calibri" w:cs="Calibri"/>
          <w:sz w:val="26"/>
          <w:szCs w:val="26"/>
          <w:vertAlign w:val="superscript"/>
          <w:lang w:eastAsia="ru-RU"/>
        </w:rPr>
      </w:pPr>
      <w:r w:rsidRPr="00030D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национальных целях и стратегических задачах развития Российской Федерации на период до 2024 года: Указ Президента Российской Федерации от 7 мая 2018 г. № 204. П. 5 // ГАРАНТ.РУ: </w:t>
      </w:r>
      <w:r w:rsidRPr="00030DB1">
        <w:rPr>
          <w:rFonts w:ascii="Times New Roman" w:eastAsia="Times New Roman" w:hAnsi="Times New Roman" w:cs="Times New Roman"/>
          <w:color w:val="003399"/>
          <w:sz w:val="20"/>
          <w:szCs w:val="20"/>
          <w:u w:val="single"/>
          <w:lang w:eastAsia="ru-RU"/>
        </w:rPr>
        <w:t>http://www.garant.ru/products/ipo/prime/doc/71837200/#ixzz5dzARMpWI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 w:rsidSect="0083172D">
          <w:pgSz w:w="11900" w:h="16838"/>
          <w:pgMar w:top="1127" w:right="846" w:bottom="577" w:left="1440" w:header="0" w:footer="0" w:gutter="0"/>
          <w:cols w:space="720" w:equalWidth="0">
            <w:col w:w="9620"/>
          </w:cols>
          <w:docGrid w:linePitch="299"/>
        </w:sectPr>
      </w:pPr>
    </w:p>
    <w:p w:rsidR="00030DB1" w:rsidRPr="00030DB1" w:rsidRDefault="00030DB1" w:rsidP="00030DB1">
      <w:pPr>
        <w:spacing w:after="0" w:line="238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:rsidR="00030DB1" w:rsidRPr="00030DB1" w:rsidRDefault="00030DB1" w:rsidP="00030DB1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3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proofErr w:type="spell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лонгитюдных</w:t>
      </w:r>
      <w:proofErr w:type="spell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исследований, проведенных на выборках 2000 и 2003 гг. странами-участницами мониторингов </w:t>
      </w:r>
      <w:proofErr w:type="gram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PISA</w:t>
      </w:r>
      <w:proofErr w:type="gram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</w:t>
      </w:r>
      <w:r w:rsidRPr="00030DB1"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  <w:t>3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:rsidR="00030DB1" w:rsidRPr="00030DB1" w:rsidRDefault="00030DB1" w:rsidP="00030DB1">
      <w:pPr>
        <w:spacing w:after="0" w:line="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Целеполагание</w:t>
      </w:r>
    </w:p>
    <w:p w:rsidR="00030DB1" w:rsidRPr="00030DB1" w:rsidRDefault="00030DB1" w:rsidP="00030DB1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7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нацелена на развитие:</w:t>
      </w:r>
    </w:p>
    <w:p w:rsidR="00030DB1" w:rsidRPr="00030DB1" w:rsidRDefault="00030DB1" w:rsidP="00030DB1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8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человека формулировать, применять и интерпретировать математику в разнообразных контекстах. Эта способность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</w:t>
      </w:r>
    </w:p>
    <w:p w:rsidR="00030DB1" w:rsidRPr="00030DB1" w:rsidRDefault="00030DB1" w:rsidP="00030DB1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4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конструктивному, активному и размышляющему гражданину (математическая грамотность);</w:t>
      </w:r>
    </w:p>
    <w:p w:rsidR="00030DB1" w:rsidRPr="00030DB1" w:rsidRDefault="00030DB1" w:rsidP="00030DB1">
      <w:pPr>
        <w:spacing w:after="0" w:line="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7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 (читательская грамотность);</w:t>
      </w:r>
    </w:p>
    <w:p w:rsidR="00030DB1" w:rsidRPr="00030DB1" w:rsidRDefault="00030DB1" w:rsidP="00030DB1">
      <w:pPr>
        <w:spacing w:after="0" w:line="1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8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способности человека осваивать и использовать естественнонаучные знания для распознания и постановки вопросов, для освоения новых знаний,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проблематикой; понимать основные особенности естествознания как формы человеческого 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</w:t>
      </w:r>
    </w:p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BDE9641" wp14:editId="153703C6">
                <wp:simplePos x="0" y="0"/>
                <wp:positionH relativeFrom="column">
                  <wp:posOffset>166370</wp:posOffset>
                </wp:positionH>
                <wp:positionV relativeFrom="paragraph">
                  <wp:posOffset>273685</wp:posOffset>
                </wp:positionV>
                <wp:extent cx="182880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91F68" id="Shape 2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21.55pt" to="157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7vuQEAAH8DAAAOAAAAZHJzL2Uyb0RvYy54bWysU8tu2zAQvBfoPxC815LVwnEFyzkkdS9B&#10;ayDpB6xJyiLKF7isZf99l5TjxG1PQXkguNzR7M4stbo9WsMOKqL2ruPzWc2ZcsJL7fYd//G0+bDk&#10;DBM4CcY71fGTQn67fv9uNYZWNX7wRqrIiMRhO4aODymFtqpQDMoCznxQjpK9jxYShXFfyQgjsVtT&#10;NXW9qEYfZYheKES6vZ+SfF34+16J9L3vUSVmOk69pbLHsu/yXq1X0O4jhEGLcxvwhi4saEdFL1T3&#10;kID9ivovKqtF9Oj7NBPeVr7vtVBFA6mZ13+oeRwgqKKFzMFwsQn/H634dthGpmXHG84cWBpRqcqa&#10;bM0YsCXEndvGLE4c3WN48OInUq66SuYAwwQ79tFmOKljx2L16WK1OiYm6HK+bJbLmiYiKPfpZvEx&#10;l6ugff42RExflbcsHzputMtGQAuHB0wT9BmSr9EbLTfamBLE/e7ORHYAGvqmrDP7Fcw4Nnb8ZjH/&#10;XJivcviaoi7rXxRWJ3q9RtuOkxhaGQTtoEB+cbKcE2gznUmdcWffJquyaTsvT9uYFeWIplxsOL/I&#10;/IxexwX18t+sfwMAAP//AwBQSwMEFAAGAAgAAAAhAHU+uOLbAAAACAEAAA8AAABkcnMvZG93bnJl&#10;di54bWxMj8FOwzAQRO9I/IO1SNyokzSKUIhTARVXpIYKiZsbL3EgXofYbcLfs4gDPe7MaPZNtVnc&#10;IE44hd6TgnSVgEBqvempU7B/ebq5BRGiJqMHT6jgGwNs6suLSpfGz7TDUxM7wSUUSq3AxjiWUobW&#10;otNh5Uck9t795HTkc+qkmfTM5W6QWZIU0ume+IPVIz5abD+bo1MQ5resM9sH+7q3+Ycpnpvd17ZR&#10;6vpqub8DEXGJ/2H4xWd0qJnp4I9kghgUZEXGSQX5OgXB/jrNWTj8CbKu5PmA+gcAAP//AwBQSwEC&#10;LQAUAAYACAAAACEAtoM4kv4AAADhAQAAEwAAAAAAAAAAAAAAAAAAAAAAW0NvbnRlbnRfVHlwZXNd&#10;LnhtbFBLAQItABQABgAIAAAAIQA4/SH/1gAAAJQBAAALAAAAAAAAAAAAAAAAAC8BAABfcmVscy8u&#10;cmVsc1BLAQItABQABgAIAAAAIQAQlF7vuQEAAH8DAAAOAAAAAAAAAAAAAAAAAC4CAABkcnMvZTJv&#10;RG9jLnhtbFBLAQItABQABgAIAAAAIQB1Prji2wAAAAgBAAAPAAAAAAAAAAAAAAAAABMEAABkcnMv&#10;ZG93bnJldi54bWxQSwUGAAAAAAQABADzAAAAGwUAAAAA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1900" w:h="16838"/>
          <w:pgMar w:top="1138" w:right="846" w:bottom="576" w:left="1440" w:header="0" w:footer="0" w:gutter="0"/>
          <w:cols w:space="720" w:equalWidth="0">
            <w:col w:w="9620"/>
          </w:cols>
        </w:sect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387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3"/>
        </w:numPr>
        <w:tabs>
          <w:tab w:val="left" w:pos="392"/>
        </w:tabs>
        <w:spacing w:after="0" w:line="183" w:lineRule="auto"/>
        <w:ind w:left="260" w:right="200" w:firstLine="2"/>
        <w:rPr>
          <w:rFonts w:ascii="Times New Roman" w:eastAsia="Times New Roman" w:hAnsi="Times New Roman" w:cs="Times New Roman"/>
          <w:sz w:val="32"/>
          <w:szCs w:val="32"/>
          <w:vertAlign w:val="superscript"/>
          <w:lang w:eastAsia="ru-RU"/>
        </w:rPr>
      </w:pPr>
      <w:r w:rsidRPr="00030D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Ковалёва Г., Давыдова Е., Сидорова Г. Глобальные компетенции. Что ждёт учащихся в новом испытании PISA-2018 // Учительская газета, №47, 21 ноября 2017 г. URL: </w:t>
      </w:r>
      <w:r w:rsidRPr="00030DB1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http://www.ug.ru/archive/72357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type w:val="continuous"/>
          <w:pgSz w:w="11900" w:h="16838"/>
          <w:pgMar w:top="1138" w:right="846" w:bottom="576" w:left="1440" w:header="0" w:footer="0" w:gutter="0"/>
          <w:cols w:space="720" w:equalWidth="0">
            <w:col w:w="9620"/>
          </w:cols>
        </w:sectPr>
      </w:pPr>
    </w:p>
    <w:p w:rsidR="00030DB1" w:rsidRPr="00030DB1" w:rsidRDefault="00030DB1" w:rsidP="00030DB1">
      <w:pPr>
        <w:spacing w:after="0" w:line="213" w:lineRule="auto"/>
        <w:ind w:right="4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гражданскую позицию при рассмотрении проблем, связанных с естествознанием (естественнонаучная грамотность)</w:t>
      </w:r>
      <w:r w:rsidRPr="00030DB1">
        <w:rPr>
          <w:rFonts w:ascii="Times New Roman" w:eastAsia="Times New Roman" w:hAnsi="Times New Roman" w:cs="Times New Roman"/>
          <w:sz w:val="36"/>
          <w:szCs w:val="36"/>
          <w:vertAlign w:val="superscript"/>
          <w:lang w:eastAsia="ru-RU"/>
        </w:rPr>
        <w:t>4</w:t>
      </w:r>
      <w:r w:rsidRPr="00030D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;</w:t>
      </w:r>
    </w:p>
    <w:p w:rsidR="00030DB1" w:rsidRPr="00030DB1" w:rsidRDefault="00030DB1" w:rsidP="00030DB1">
      <w:pPr>
        <w:spacing w:after="0" w:line="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5" w:lineRule="auto"/>
        <w:ind w:right="4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способности человека принимать 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эффективные решения в</w:t>
      </w:r>
      <w:r w:rsidRPr="00030DB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030DB1" w:rsidRPr="00030DB1" w:rsidRDefault="00030DB1" w:rsidP="00030DB1">
      <w:pPr>
        <w:spacing w:after="0" w:line="26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r w:rsidRPr="00030DB1">
        <w:rPr>
          <w:rFonts w:ascii="Times New Roman" w:eastAsia="Times New Roman" w:hAnsi="Times New Roman" w:cs="Times New Roman"/>
          <w:b/>
          <w:bCs/>
          <w:sz w:val="36"/>
          <w:szCs w:val="36"/>
          <w:vertAlign w:val="superscript"/>
          <w:lang w:eastAsia="ru-RU"/>
        </w:rPr>
        <w:t>5</w:t>
      </w:r>
    </w:p>
    <w:p w:rsidR="00030DB1" w:rsidRPr="00030DB1" w:rsidRDefault="00030DB1" w:rsidP="00030DB1">
      <w:pPr>
        <w:spacing w:after="0" w:line="22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предметные</w:t>
      </w:r>
    </w:p>
    <w:p w:rsidR="00030DB1" w:rsidRPr="00030DB1" w:rsidRDefault="00030DB1" w:rsidP="00030DB1">
      <w:pPr>
        <w:spacing w:after="0" w:line="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980"/>
        <w:gridCol w:w="2120"/>
        <w:gridCol w:w="2120"/>
        <w:gridCol w:w="1860"/>
      </w:tblGrid>
      <w:tr w:rsidR="00030DB1" w:rsidRPr="00030DB1" w:rsidTr="00D14202">
        <w:trPr>
          <w:trHeight w:val="266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</w:t>
            </w: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30DB1" w:rsidRPr="00030DB1" w:rsidTr="00D14202">
        <w:trPr>
          <w:trHeight w:val="26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</w:t>
            </w: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научная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 и</w:t>
            </w:r>
          </w:p>
        </w:tc>
      </w:tr>
      <w:tr w:rsidR="00030DB1" w:rsidRPr="00030DB1" w:rsidTr="00D14202">
        <w:trPr>
          <w:trHeight w:val="272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извлекает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извлекает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узнавания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из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математическую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финансовую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в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текстов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явлениях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</w:t>
            </w:r>
          </w:p>
        </w:tc>
      </w:tr>
      <w:tr w:rsidR="00030DB1" w:rsidRPr="00030DB1" w:rsidTr="00D14202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извлеченную из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описывает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понимания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для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для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для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разного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явления на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разного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 проблем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разного рода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рода проблем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имеющихся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</w:t>
            </w: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научных знаний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9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анализирует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распознает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анализирует</w:t>
            </w:r>
          </w:p>
        </w:tc>
      </w:tr>
      <w:tr w:rsidR="00030DB1" w:rsidRPr="00030DB1" w:rsidTr="00D14202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интегрирует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математическую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исследует личные,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в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проблему на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местные,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финансовом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синтеза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полученную из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основе анализа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глобальные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4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9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интерпретирует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интерпретирует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</w:tr>
      <w:tr w:rsidR="00030DB1" w:rsidRPr="00030DB1" w:rsidTr="00D14202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личные, местные,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в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(рефлексии)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 в рамках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</w:tr>
      <w:tr w:rsidR="00030DB1" w:rsidRPr="00030DB1" w:rsidTr="00D14202">
        <w:trPr>
          <w:trHeight w:val="27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рамках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предметного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 лично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глобальные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проблемы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A987355" wp14:editId="458D6AC1">
                <wp:simplePos x="0" y="0"/>
                <wp:positionH relativeFrom="column">
                  <wp:posOffset>166370</wp:posOffset>
                </wp:positionH>
                <wp:positionV relativeFrom="paragraph">
                  <wp:posOffset>196850</wp:posOffset>
                </wp:positionV>
                <wp:extent cx="1828800" cy="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8BE5C1" id="Shape 3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5.5pt" to="157.1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1AhuwEAAH8DAAAOAAAAZHJzL2Uyb0RvYy54bWysU01v2zAMvQ/YfxB0X+ykQxoYcXpol12K&#10;LUC3H8BIcixMXxC12Pn3o+QkbbadhukgiCL1yPdIrR9Ga9hRRdTetXw+qzlTTnip3aHl379tP6w4&#10;wwROgvFOtfykkD9s3r9bD6FRC997I1VkBOKwGULL+5RCU1UoemUBZz4oR87ORwuJzHioZISB0K2p&#10;FnW9rAYfZYheKES6fZqcfFPwu06J9LXrUCVmWk61pbLHsu/zXm3W0BwihF6LcxnwD1VY0I6SXqGe&#10;IAH7GfUfUFaL6NF3aSa8rXzXaaEKB2Izr39j89JDUIULiYPhKhP+P1jx5biLTMuW33HmwFKLSlZ2&#10;l6UZAjYU8eh2MZMTo3sJz178QPJVN85sYJjCxi7aHE7s2FikPl2lVmNigi7nq8VqVVNHBPk+3i9L&#10;ugqay9sQMX1W3rJ8aLnRLgsBDRyfMeXs0FxC8jV6o+VWG1OMeNg/msiOQE3flpXJ0JObMOPY0PL7&#10;5aIuyDc+fAtRl/U3CKsTTa/RtuVEhtY0T70C+clJyglNAm2mM+U37qzbJFUWbe/laRcvelKXS6Hn&#10;icxj9NYur1//zeYXAAAA//8DAFBLAwQUAAYACAAAACEAFXi1UNsAAAAIAQAADwAAAGRycy9kb3du&#10;cmV2LnhtbEyPwU7DMBBE70j8g7VI3KiTtApViFMhJIQ4NgWJoxsvScBeR7bThr9nEQc47sxo9k29&#10;W5wVJwxx9KQgX2UgkDpvRuoVvBweb7YgYtJktPWECr4wwq65vKh1ZfyZ9nhqUy+4hGKlFQwpTZWU&#10;sRvQ6bjyExJ77z44nfgMvTRBn7ncWVlkWSmdHok/DHrChwG7z3Z2CtZzeei3T6/ho7Rv7X6ewnPY&#10;3Cp1fbXc34FIuKS/MPzgMzo0zHT0M5korIKiLDjJXTlPYn+db1g4/gqyqeX/Ac03AAAA//8DAFBL&#10;AQItABQABgAIAAAAIQC2gziS/gAAAOEBAAATAAAAAAAAAAAAAAAAAAAAAABbQ29udGVudF9UeXBl&#10;c10ueG1sUEsBAi0AFAAGAAgAAAAhADj9If/WAAAAlAEAAAsAAAAAAAAAAAAAAAAALwEAAF9yZWxz&#10;Ly5yZWxzUEsBAi0AFAAGAAgAAAAhAF3rUCG7AQAAfwMAAA4AAAAAAAAAAAAAAAAALgIAAGRycy9l&#10;Mm9Eb2MueG1sUEsBAi0AFAAGAAgAAAAhABV4tVDbAAAACAEAAA8AAAAAAAAAAAAAAAAAFQQAAGRy&#10;cy9kb3ducmV2LnhtbFBLBQYAAAAABAAEAPMAAAAdBQAAAAA=&#10;" o:allowincell="f" filled="t" strokeweight=".6pt">
                <v:stroke joinstyle="miter"/>
                <o:lock v:ext="edit" shapetype="f"/>
              </v:line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1900" w:h="16838"/>
          <w:pgMar w:top="1138" w:right="446" w:bottom="575" w:left="1440" w:header="0" w:footer="0" w:gutter="0"/>
          <w:cols w:space="720" w:equalWidth="0">
            <w:col w:w="10020"/>
          </w:cols>
        </w:sect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4"/>
        </w:numPr>
        <w:tabs>
          <w:tab w:val="left" w:pos="375"/>
        </w:tabs>
        <w:spacing w:after="0" w:line="203" w:lineRule="auto"/>
        <w:ind w:left="260" w:right="2600" w:firstLine="2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  <w:r w:rsidRPr="00030DB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PISA // Официальный сайт Института стратегии развития образования РАО. URL: </w:t>
      </w:r>
      <w:r w:rsidRPr="00030DB1"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  <w:t>http://www.centeroko.ru/pisa12/pisa12_res.html</w:t>
      </w:r>
    </w:p>
    <w:p w:rsidR="00030DB1" w:rsidRPr="00030DB1" w:rsidRDefault="00030DB1" w:rsidP="00030DB1">
      <w:pPr>
        <w:spacing w:after="0" w:line="2" w:lineRule="exact"/>
        <w:rPr>
          <w:rFonts w:ascii="Times New Roman" w:eastAsia="Times New Roman" w:hAnsi="Times New Roman" w:cs="Times New Roman"/>
          <w:sz w:val="26"/>
          <w:szCs w:val="26"/>
          <w:vertAlign w:val="superscript"/>
          <w:lang w:eastAsia="ru-RU"/>
        </w:rPr>
      </w:pPr>
    </w:p>
    <w:p w:rsidR="00030DB1" w:rsidRPr="00030DB1" w:rsidRDefault="00030DB1" w:rsidP="00030DB1">
      <w:pPr>
        <w:numPr>
          <w:ilvl w:val="0"/>
          <w:numId w:val="4"/>
        </w:numPr>
        <w:tabs>
          <w:tab w:val="left" w:pos="380"/>
        </w:tabs>
        <w:spacing w:after="0" w:line="190" w:lineRule="auto"/>
        <w:ind w:left="380" w:hanging="118"/>
        <w:rPr>
          <w:rFonts w:ascii="Times New Roman" w:eastAsia="Times New Roman" w:hAnsi="Times New Roman" w:cs="Times New Roman"/>
          <w:sz w:val="25"/>
          <w:szCs w:val="25"/>
          <w:vertAlign w:val="superscript"/>
          <w:lang w:eastAsia="ru-RU"/>
        </w:rPr>
      </w:pPr>
      <w:r w:rsidRPr="00030DB1">
        <w:rPr>
          <w:rFonts w:ascii="Times New Roman" w:eastAsia="Times New Roman" w:hAnsi="Times New Roman" w:cs="Times New Roman"/>
          <w:sz w:val="19"/>
          <w:szCs w:val="19"/>
          <w:lang w:eastAsia="ru-RU"/>
        </w:rPr>
        <w:t>Планируемые результаты отражают структурные компоненты различного вида грамотности по PISA.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type w:val="continuous"/>
          <w:pgSz w:w="11900" w:h="16838"/>
          <w:pgMar w:top="1138" w:right="446" w:bottom="575" w:left="1440" w:header="0" w:footer="0" w:gutter="0"/>
          <w:cols w:space="720" w:equalWidth="0">
            <w:col w:w="1002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980"/>
        <w:gridCol w:w="2120"/>
        <w:gridCol w:w="2120"/>
        <w:gridCol w:w="1860"/>
      </w:tblGrid>
      <w:tr w:rsidR="00030DB1" w:rsidRPr="00030DB1" w:rsidTr="00D14202">
        <w:trPr>
          <w:trHeight w:val="285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9 класс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интерпретирует и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интерпретирует и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</w:tr>
      <w:tr w:rsidR="00030DB1" w:rsidRPr="00030DB1" w:rsidTr="00D14202">
        <w:trPr>
          <w:trHeight w:val="271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оценивает, делает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1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и строит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проблемы,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(рефлексии)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 в рамках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прогнозы 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делает выводы,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личных, местных,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национальной или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национальных,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прогнозы,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метного</w:t>
            </w:r>
            <w:proofErr w:type="spellEnd"/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глобальной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глобальных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проблемах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различном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контексте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метапредметного</w:t>
            </w:r>
            <w:proofErr w:type="spellEnd"/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содержания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31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Личностные</w:t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980"/>
        <w:gridCol w:w="2120"/>
        <w:gridCol w:w="2120"/>
        <w:gridCol w:w="1860"/>
      </w:tblGrid>
      <w:tr w:rsidR="00030DB1" w:rsidRPr="00030DB1" w:rsidTr="00D14202">
        <w:trPr>
          <w:trHeight w:val="266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Грамотность</w:t>
            </w:r>
          </w:p>
        </w:tc>
        <w:tc>
          <w:tcPr>
            <w:tcW w:w="1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30DB1" w:rsidRPr="00030DB1" w:rsidTr="00D14202">
        <w:trPr>
          <w:trHeight w:val="26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Читательская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Математическая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</w:t>
            </w:r>
          </w:p>
        </w:tc>
      </w:tr>
      <w:tr w:rsidR="00030DB1" w:rsidRPr="00030DB1" w:rsidTr="00D14202">
        <w:trPr>
          <w:trHeight w:val="280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научная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2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объясняет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оценивает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гражданскую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гражданскую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прочитанного с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 в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в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норм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конкретных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морали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ситуациях с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общечелове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общественной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норм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</w:t>
            </w:r>
            <w:proofErr w:type="spellEnd"/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на основе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 на основе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морали и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ценностей;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математических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общечелове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формулирует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 с позиции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 с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</w:t>
            </w:r>
            <w:proofErr w:type="spellEnd"/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собственную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 морали и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норм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ценностей,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 по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общечеловечес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морали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 и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отношению к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 ценностей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общечеловечес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обязанностей</w:t>
            </w:r>
          </w:p>
        </w:tc>
      </w:tr>
      <w:tr w:rsidR="00030DB1" w:rsidRPr="00030DB1" w:rsidTr="00D14202">
        <w:trPr>
          <w:trHeight w:val="27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ких ценностей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гражданина</w:t>
            </w:r>
          </w:p>
        </w:tc>
      </w:tr>
      <w:tr w:rsidR="00030DB1" w:rsidRPr="00030DB1" w:rsidTr="00D14202">
        <w:trPr>
          <w:trHeight w:val="281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страны</w:t>
            </w:r>
          </w:p>
        </w:tc>
      </w:tr>
    </w:tbl>
    <w:p w:rsidR="00030DB1" w:rsidRPr="00030DB1" w:rsidRDefault="00030DB1" w:rsidP="00030DB1">
      <w:pPr>
        <w:spacing w:after="0" w:line="31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образовательного процесса</w:t>
      </w:r>
    </w:p>
    <w:p w:rsidR="00030DB1" w:rsidRPr="00030DB1" w:rsidRDefault="00030DB1" w:rsidP="00030DB1">
      <w:pPr>
        <w:spacing w:after="0" w:line="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7" w:lineRule="auto"/>
        <w:ind w:right="4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рассчитана на 5 лет обучения (с 5 по 9 классы), реализуется из части учебного плана, формируемого участниками образовательных отношений и/или внеурочной деятельности и включает 4 модуля (читательская, естественнонаучная, математическая и финансовая грамотность).</w:t>
      </w:r>
    </w:p>
    <w:p w:rsidR="00030DB1" w:rsidRPr="00030DB1" w:rsidRDefault="00030DB1" w:rsidP="00030DB1">
      <w:pPr>
        <w:spacing w:after="0" w:line="2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8" w:lineRule="auto"/>
        <w:ind w:right="4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Разработанный учебно-тематический план программы описывает содержание модуля из расчета одного/двух часов в неделю в каждом класс-комплекте. Тем не менее, каждое образовательное учреждение индивидуально проектирует учебный план по каждой параллели и по каждому модулю.</w:t>
      </w:r>
    </w:p>
    <w:p w:rsidR="00030DB1" w:rsidRPr="00030DB1" w:rsidRDefault="00030DB1" w:rsidP="00030DB1">
      <w:pPr>
        <w:spacing w:after="0" w:line="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4" w:lineRule="auto"/>
        <w:ind w:right="4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общее количество часов: минимальное – 170 часов максимальное – 340 часов.</w:t>
      </w:r>
    </w:p>
    <w:p w:rsidR="00030DB1" w:rsidRPr="00030DB1" w:rsidRDefault="00030DB1" w:rsidP="00030DB1">
      <w:pPr>
        <w:spacing w:after="0" w:line="1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4" w:lineRule="auto"/>
        <w:ind w:right="40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 на один год обучения в одном класс-комплекте – от 34 до 68, </w:t>
      </w:r>
      <w:proofErr w:type="spell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т.е</w:t>
      </w:r>
      <w:proofErr w:type="spell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1-2 часа в неделю: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1900" w:h="16838"/>
          <w:pgMar w:top="1112" w:right="446" w:bottom="1058" w:left="1440" w:header="0" w:footer="0" w:gutter="0"/>
          <w:cols w:space="720" w:equalWidth="0">
            <w:col w:w="10020"/>
          </w:cols>
        </w:sectPr>
      </w:pPr>
    </w:p>
    <w:p w:rsidR="00030DB1" w:rsidRPr="00030DB1" w:rsidRDefault="00030DB1" w:rsidP="00030DB1">
      <w:pPr>
        <w:numPr>
          <w:ilvl w:val="1"/>
          <w:numId w:val="5"/>
        </w:numPr>
        <w:tabs>
          <w:tab w:val="left" w:pos="1172"/>
        </w:tabs>
        <w:spacing w:after="0" w:line="235" w:lineRule="auto"/>
        <w:ind w:left="26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8-16 часов на модули «читательская грамотность», «математическая грамотность», «финансовая грамотность»;</w:t>
      </w:r>
    </w:p>
    <w:p w:rsidR="00030DB1" w:rsidRPr="00030DB1" w:rsidRDefault="00030DB1" w:rsidP="00030DB1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1"/>
          <w:numId w:val="5"/>
        </w:numPr>
        <w:tabs>
          <w:tab w:val="left" w:pos="1140"/>
        </w:tabs>
        <w:spacing w:after="0" w:line="240" w:lineRule="auto"/>
        <w:ind w:left="1140" w:hanging="1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8-18 часов для модуля естественнонаучной грамотности;</w:t>
      </w:r>
    </w:p>
    <w:p w:rsidR="00030DB1" w:rsidRPr="00030DB1" w:rsidRDefault="00030DB1" w:rsidP="00030DB1">
      <w:pPr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1"/>
          <w:numId w:val="5"/>
        </w:numPr>
        <w:tabs>
          <w:tab w:val="left" w:pos="1153"/>
        </w:tabs>
        <w:spacing w:after="0" w:line="234" w:lineRule="auto"/>
        <w:ind w:left="260" w:right="2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 на проведение аттестации, завершающих освоение программы по соответствующему году обучения.</w:t>
      </w:r>
    </w:p>
    <w:p w:rsidR="00030DB1" w:rsidRPr="00030DB1" w:rsidRDefault="00030DB1" w:rsidP="00030DB1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Разработчики программы рекомендуют в каждой параллели начинать реализацию с модуля по формированию читательской грамотности.</w:t>
      </w:r>
    </w:p>
    <w:p w:rsidR="00030DB1" w:rsidRPr="00030DB1" w:rsidRDefault="00030DB1" w:rsidP="00030DB1">
      <w:pPr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1 четверть – модуль «читательская грамотность».</w:t>
      </w:r>
    </w:p>
    <w:p w:rsidR="00030DB1" w:rsidRPr="00030DB1" w:rsidRDefault="00030DB1" w:rsidP="00030DB1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Другие модули могут по потребностям и возможности организации идти</w:t>
      </w:r>
    </w:p>
    <w:p w:rsidR="00030DB1" w:rsidRPr="00030DB1" w:rsidRDefault="00030DB1" w:rsidP="00030DB1">
      <w:pPr>
        <w:numPr>
          <w:ilvl w:val="0"/>
          <w:numId w:val="5"/>
        </w:numPr>
        <w:tabs>
          <w:tab w:val="left" w:pos="460"/>
        </w:tabs>
        <w:spacing w:after="0" w:line="240" w:lineRule="auto"/>
        <w:ind w:left="460" w:hanging="19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любом порядке, </w:t>
      </w:r>
      <w:proofErr w:type="gram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2 четверть – модуль «математическая грамотность»,</w:t>
      </w:r>
    </w:p>
    <w:p w:rsidR="00030DB1" w:rsidRPr="00030DB1" w:rsidRDefault="00030DB1" w:rsidP="00030DB1">
      <w:pPr>
        <w:spacing w:after="0" w:line="239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3 четверть – модуль «естественнонаучная грамотность»,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4 четверть – модуль «финансовая грамотность».</w:t>
      </w:r>
    </w:p>
    <w:p w:rsidR="00030DB1" w:rsidRPr="00030DB1" w:rsidRDefault="00030DB1" w:rsidP="00030DB1">
      <w:pPr>
        <w:spacing w:after="0" w:line="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4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предполагает поэтапное развитие различных умений, составляющих основу функциональной грамотности.</w:t>
      </w:r>
    </w:p>
    <w:p w:rsidR="00030DB1" w:rsidRPr="00030DB1" w:rsidRDefault="00030DB1" w:rsidP="00030DB1">
      <w:pPr>
        <w:spacing w:after="0" w:line="1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6"/>
        </w:numPr>
        <w:tabs>
          <w:tab w:val="left" w:pos="1297"/>
        </w:tabs>
        <w:spacing w:after="0" w:line="238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классе обучающиеся учатся находить и извлекать информацию 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:rsidR="00030DB1" w:rsidRPr="00030DB1" w:rsidRDefault="00030DB1" w:rsidP="00030DB1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0"/>
          <w:numId w:val="6"/>
        </w:numPr>
        <w:tabs>
          <w:tab w:val="left" w:pos="1265"/>
        </w:tabs>
        <w:spacing w:after="0" w:line="236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классе формируется умение применять знания о математических, естественнонаучных, финансовых и общественных явлениях для решения поставленных перед учеником практических задач.</w:t>
      </w:r>
    </w:p>
    <w:p w:rsidR="00030DB1" w:rsidRPr="00030DB1" w:rsidRDefault="00030DB1" w:rsidP="00030DB1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0"/>
          <w:numId w:val="6"/>
        </w:numPr>
        <w:tabs>
          <w:tab w:val="left" w:pos="1452"/>
        </w:tabs>
        <w:spacing w:after="0" w:line="238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7 классе обучающиеся учатся анализировать и обобщать (интегрировать) информацию различного предметного содержания в разном контексте. Проблемы, которые ученику необходимо проанализировать и синтезировать в единую картину могут иметь как личный, местный, так и национальный и глобальный аспекты. Школьники должны овладеть универсальными способами анализа информации и ее интеграции в единое целое.</w:t>
      </w:r>
    </w:p>
    <w:p w:rsidR="00030DB1" w:rsidRPr="00030DB1" w:rsidRDefault="00030DB1" w:rsidP="00030DB1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0"/>
          <w:numId w:val="6"/>
        </w:numPr>
        <w:tabs>
          <w:tab w:val="left" w:pos="1232"/>
        </w:tabs>
        <w:spacing w:after="0" w:line="234" w:lineRule="auto"/>
        <w:ind w:left="260" w:right="20" w:firstLine="7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классе школьники учатся оценивать и интерпретировать различные поставленные перед ними проблемы в рамках предметного содержания.</w:t>
      </w:r>
    </w:p>
    <w:p w:rsidR="00030DB1" w:rsidRPr="00030DB1" w:rsidRDefault="00030DB1" w:rsidP="00030DB1">
      <w:pPr>
        <w:spacing w:after="0" w:line="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0"/>
          <w:numId w:val="6"/>
        </w:numPr>
        <w:tabs>
          <w:tab w:val="left" w:pos="1270"/>
        </w:tabs>
        <w:spacing w:after="0" w:line="237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классе формируется умение оценивать, интерпретировать, делать выводы 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:rsidR="00030DB1" w:rsidRPr="00030DB1" w:rsidRDefault="00030DB1" w:rsidP="00030DB1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деятельности: беседа, диалог, дискуссия, дебаты, круглые столы, моделирование, игра, викторина, </w:t>
      </w:r>
      <w:proofErr w:type="spell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квиз</w:t>
      </w:r>
      <w:proofErr w:type="spellEnd"/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проект.</w:t>
      </w:r>
    </w:p>
    <w:p w:rsidR="00030DB1" w:rsidRPr="00030DB1" w:rsidRDefault="00030DB1" w:rsidP="00030DB1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DB1" w:rsidRPr="00030DB1" w:rsidRDefault="00030DB1" w:rsidP="00030DB1">
      <w:pPr>
        <w:numPr>
          <w:ilvl w:val="0"/>
          <w:numId w:val="6"/>
        </w:numPr>
        <w:tabs>
          <w:tab w:val="left" w:pos="1239"/>
        </w:tabs>
        <w:spacing w:after="0" w:line="248" w:lineRule="auto"/>
        <w:ind w:left="260" w:firstLine="71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соответствии с приказом </w:t>
      </w:r>
      <w:proofErr w:type="spellStart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>Минобрнауки</w:t>
      </w:r>
      <w:proofErr w:type="spellEnd"/>
      <w:r w:rsidRPr="00030DB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России от 31.12.2015 № 1577 рабочие программы курсов, в том числе внеурочной деятельности, разрабатываются на основе требований к результатам освоения основной образовательной программы основного общего образования с учетом основных программ, включенных в ее структуру. В связи с этим, разработчики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1900" w:h="16838"/>
          <w:pgMar w:top="1138" w:right="846" w:bottom="648" w:left="1440" w:header="0" w:footer="0" w:gutter="0"/>
          <w:cols w:space="720" w:equalWidth="0">
            <w:col w:w="9620"/>
          </w:cols>
        </w:sectPr>
      </w:pPr>
    </w:p>
    <w:p w:rsidR="00030DB1" w:rsidRPr="00030DB1" w:rsidRDefault="00030DB1" w:rsidP="00030DB1">
      <w:pPr>
        <w:spacing w:after="0" w:line="237" w:lineRule="auto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считают целесообразным проведение текущей (выполнение заданий в ходе урока), рубежной (по окончании каждого модуля), промежуточной (по окончании года обучения) и итоговой аттестации по данному курсу</w:t>
      </w:r>
    </w:p>
    <w:p w:rsidR="00030DB1" w:rsidRPr="00030DB1" w:rsidRDefault="00030DB1" w:rsidP="00030DB1">
      <w:pPr>
        <w:spacing w:after="0" w:line="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7"/>
        </w:numPr>
        <w:tabs>
          <w:tab w:val="left" w:pos="462"/>
        </w:tabs>
        <w:spacing w:after="0" w:line="236" w:lineRule="auto"/>
        <w:ind w:left="260" w:right="20" w:firstLine="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форматах, предусмотренным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обучающихся.</w: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030DB1" w:rsidRPr="00030DB1" w:rsidRDefault="00030DB1" w:rsidP="00030DB1">
      <w:pPr>
        <w:spacing w:after="0" w:line="2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5" w:lineRule="auto"/>
        <w:ind w:right="-5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УЧЕБНО-ТЕМАТИЧЕСКОЕ ПЛАНИРОВАНИЕ КУРСА ВНЕУРОЧНОЙ ДЕЯТЕЛЬНОСТИ </w:t>
      </w:r>
      <w:r w:rsidRPr="00030D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Модуль: «Основы финансовой грамотности»</w:t>
      </w:r>
    </w:p>
    <w:p w:rsidR="00030DB1" w:rsidRPr="00030DB1" w:rsidRDefault="00030DB1" w:rsidP="00030DB1">
      <w:pPr>
        <w:spacing w:after="0" w:line="3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8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31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00"/>
        <w:gridCol w:w="1280"/>
        <w:gridCol w:w="1280"/>
        <w:gridCol w:w="1280"/>
        <w:gridCol w:w="4240"/>
      </w:tblGrid>
      <w:tr w:rsidR="00030DB1" w:rsidRPr="00030DB1" w:rsidTr="00D14202">
        <w:trPr>
          <w:trHeight w:val="296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7"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30DB1" w:rsidRPr="00030DB1" w:rsidTr="00D14202">
        <w:trPr>
          <w:trHeight w:val="32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появились деньги? Что могут деньги?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Беседы, диалоги, дискуссии.</w:t>
            </w: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Деньги в разных странах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игра.</w:t>
            </w:r>
          </w:p>
        </w:tc>
      </w:tr>
      <w:tr w:rsidR="00030DB1" w:rsidRPr="00030DB1" w:rsidTr="00D14202">
        <w:trPr>
          <w:trHeight w:val="3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Деньги настоящие и ненастоящие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Игра, экскурсия.</w:t>
            </w: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разумно делать покупки?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Игра, круглый стол.</w:t>
            </w: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такие мошенники?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 xml:space="preserve">Круглый стол, игра,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</w:t>
            </w:r>
          </w:p>
        </w:tc>
      </w:tr>
      <w:tr w:rsidR="00030DB1" w:rsidRPr="00030DB1" w:rsidTr="00D14202">
        <w:trPr>
          <w:trHeight w:val="3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Личные деньги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3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стоит «своё дело»?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игра.</w:t>
            </w: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1,5/5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6,5/11</w:t>
            </w:r>
          </w:p>
        </w:tc>
        <w:tc>
          <w:tcPr>
            <w:tcW w:w="42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3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9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14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960"/>
        <w:gridCol w:w="2560"/>
        <w:gridCol w:w="1620"/>
        <w:gridCol w:w="1260"/>
        <w:gridCol w:w="1140"/>
        <w:gridCol w:w="1420"/>
        <w:gridCol w:w="4260"/>
      </w:tblGrid>
      <w:tr w:rsidR="00030DB1" w:rsidRPr="00030DB1" w:rsidTr="00D14202">
        <w:trPr>
          <w:trHeight w:val="296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деятельности</w:t>
            </w: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60" w:type="dxa"/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Удивительные</w:t>
            </w: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факты  и  истории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 деньгах.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DB1" w:rsidRPr="00030DB1" w:rsidTr="00D14202">
        <w:trPr>
          <w:trHeight w:val="32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Нумизматика.</w:t>
            </w: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«Сувенирные»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деньги.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6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Фальшивые деньги: история и современность.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626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4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40"/>
        <w:gridCol w:w="1260"/>
        <w:gridCol w:w="1140"/>
        <w:gridCol w:w="1420"/>
        <w:gridCol w:w="4260"/>
        <w:gridCol w:w="30"/>
      </w:tblGrid>
      <w:tr w:rsidR="00030DB1" w:rsidRPr="00030DB1" w:rsidTr="00D14202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Откуда    берутся    деньги?    Виды   доходов.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Заработная плата. Почему у всех она разная? От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это зависит?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Собственность и доходы от нее. Арендная плата,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Круглый стол, игра,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проценты, прибыль,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дивиденты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Социальные выплаты: пенсии, пособия.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 заработать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деньги?  Мир  профессий  и  для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Викторина,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квиз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чего нужно учиться?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Личные деньги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1,5/7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6,5/9</w:t>
            </w:r>
          </w:p>
        </w:tc>
        <w:tc>
          <w:tcPr>
            <w:tcW w:w="42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31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0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17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980"/>
        <w:gridCol w:w="1160"/>
        <w:gridCol w:w="1260"/>
        <w:gridCol w:w="1140"/>
        <w:gridCol w:w="1280"/>
        <w:gridCol w:w="4440"/>
        <w:gridCol w:w="30"/>
      </w:tblGrid>
      <w:tr w:rsidR="00030DB1" w:rsidRPr="00030DB1" w:rsidTr="00D14202">
        <w:trPr>
          <w:trHeight w:val="296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8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9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9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80" w:type="dxa"/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 такое  налоги  и  почему  мы  их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должны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1,5/1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платить?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налогов. Подоходный налог. Какие налоги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уплачиваются в вашей семье? Пеня и налоговые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льготы.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80" w:type="dxa"/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 такое  государственный  бюджет?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 что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Игра, круглый стол,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9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расходуются налоговые сборы?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социальных пособий. Если человек потерял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Круглый стол, игра,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9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 возникновения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банков.  Как  накопить,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купить? Всё про кредит.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D455716" wp14:editId="482AD330">
                <wp:simplePos x="0" y="0"/>
                <wp:positionH relativeFrom="column">
                  <wp:posOffset>9382760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96DF1B0" id="Shape 4" o:spid="_x0000_s1026" style="position:absolute;margin-left:738.8pt;margin-top:-.7pt;width:.95pt;height:.9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OygQEAAAIDAAAOAAAAZHJzL2Uyb0RvYy54bWysUk1vGyEQvVfKf0Dc411baRStvM6hUXKJ&#10;WktJfgBmwYsKDJohXvvfZ8AfTdtb1T0ghnn7eO8Ny/t98GJnkBzEXs5nrRQmahhc3Pby7fXx+k4K&#10;yioOykM0vTwYkverqy/LKXVmASP4waBgkkjdlHo55py6piE9mqBoBslEblrAoDKXuG0GVBOzB98s&#10;2va2mQCHhKANEZ8+HJtyVfmtNTr/sJZMFr6XrC3XFeu6KWuzWqpuiyqNTp9kqH9QEZSLfOmF6kFl&#10;Jd7R/UUVnEYgsHmmITRgrdOmemA38/YPNy+jSqZ64XAoXWKi/0erv+/WKNzQyxspogo8onqruCnR&#10;TIk6RrykNRZzlJ5B/yRuNL91SkEnzN5iKFi2JvY158MlZ7PPQvPhfNHefpVCc+e4LYyqO/+akPKT&#10;gSDKppfIQ6zZqt0z5SP0DKmqwLvh0XlfC9xuvnkUO1UGXr9ihNnpF6yqPwou0jcwHNZ4dsVBV/zp&#10;UZRJfq55//nprj4AAAD//wMAUEsDBBQABgAIAAAAIQAPidI/3gAAAAkBAAAPAAAAZHJzL2Rvd25y&#10;ZXYueG1sTI/BTsMwEETvSPyDtUjcWqcobSBkU1VIIA5woCDOTrxNQuJ1ZLtN+HvcEz2O9mnmbbGd&#10;zSBO5HxnGWG1TEAQ11Z33CB8fT4v7kH4oFirwTIh/JKHbXl9Vahc24k/6LQPjYgl7HOF0IYw5lL6&#10;uiWj/NKOxPF2sM6oEKNrpHZqiuVmkHdJspFGdRwXWjXSU0t1vz8ahP4geepfd29T9VJp//P+7fra&#10;IN7ezLtHEIHm8A/DWT+qQxmdKntk7cUQc5plm8giLFYpiDORZg9rEBXCGmRZyMsPyj8AAAD//wMA&#10;UEsBAi0AFAAGAAgAAAAhALaDOJL+AAAA4QEAABMAAAAAAAAAAAAAAAAAAAAAAFtDb250ZW50X1R5&#10;cGVzXS54bWxQSwECLQAUAAYACAAAACEAOP0h/9YAAACUAQAACwAAAAAAAAAAAAAAAAAvAQAAX3Jl&#10;bHMvLnJlbHNQSwECLQAUAAYACAAAACEAuSBzsoEBAAACAwAADgAAAAAAAAAAAAAAAAAuAgAAZHJz&#10;L2Uyb0RvYy54bWxQSwECLQAUAAYACAAAACEAD4nSP94AAAAJAQAADwAAAAAAAAAAAAAAAADb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898" w:bottom="329" w:left="1140" w:header="0" w:footer="0" w:gutter="0"/>
          <w:cols w:space="720" w:equalWidth="0">
            <w:col w:w="14800"/>
          </w:cols>
        </w:sectPr>
      </w:pPr>
    </w:p>
    <w:p w:rsidR="00030DB1" w:rsidRPr="00030DB1" w:rsidRDefault="00030DB1" w:rsidP="00030DB1">
      <w:pPr>
        <w:spacing w:after="0" w:line="24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880"/>
        <w:gridCol w:w="3100"/>
        <w:gridCol w:w="160"/>
        <w:gridCol w:w="1280"/>
        <w:gridCol w:w="160"/>
        <w:gridCol w:w="960"/>
        <w:gridCol w:w="140"/>
        <w:gridCol w:w="1140"/>
        <w:gridCol w:w="140"/>
        <w:gridCol w:w="4300"/>
        <w:gridCol w:w="30"/>
      </w:tblGrid>
      <w:tr w:rsidR="00030DB1" w:rsidRPr="00030DB1" w:rsidTr="00D14202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Вклады:   как   сохранить   и   приумножить?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Пластиковая  карта  –  твой  безопасный  Банк  в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6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кармане.</w:t>
            </w: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16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1,5/6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6,5/10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627"/>
        </w:trPr>
        <w:tc>
          <w:tcPr>
            <w:tcW w:w="5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1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dxa"/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8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ind w:right="4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Потребление или инвестиции? Активы в трех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измерениях.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80" w:type="dxa"/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 сберечь  личный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капитал?  Модель  трех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2/4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капиталов.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Бизнес и его формы. Риски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Викторина, круглый стол,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предпринимательства.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Бизнес-инкубатор. Бизнес-план. Государство и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Круглый стол, игра,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малый бизнес.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88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Бизнесподростков</w:t>
            </w:r>
            <w:proofErr w:type="spellEnd"/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иидеи.Молодые</w:t>
            </w:r>
            <w:proofErr w:type="spellEnd"/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предприниматели.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Кредит и депозит. Расчетно-кассовые операции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риски связанные с ними.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45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2/6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6/10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2DF4BD5E" wp14:editId="21118C54">
                <wp:simplePos x="0" y="0"/>
                <wp:positionH relativeFrom="column">
                  <wp:posOffset>9382760</wp:posOffset>
                </wp:positionH>
                <wp:positionV relativeFrom="paragraph">
                  <wp:posOffset>-878205</wp:posOffset>
                </wp:positionV>
                <wp:extent cx="12065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739BF9" id="Shape 5" o:spid="_x0000_s1026" style="position:absolute;margin-left:738.8pt;margin-top:-69.15pt;width:.95pt;height:1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YZlhAEAAAIDAAAOAAAAZHJzL2Uyb0RvYy54bWysUk1vEzEQvSPxHyzfiTeRWtAqmx5alUsF&#10;kQo/YOK1s1b9pRmTTf49YzcJBW4IHyyP53nmvTde3x2DFweD5FIc5HLRSWGiTqOL+0F+//b44ZMU&#10;VCCO4FM0gzwZkneb9+/Wc+7NKk3JjwYFF4nUz3mQUym5V4r0ZALQImUTOWkTBigc4l6NCDNXD16t&#10;uu5WzQnHjEkbIr59eE3KTatvrdHlq7VkivCDZG6l7dj2Xd3VZg39HiFPTp9pwD+wCOAiN72WeoAC&#10;4ge6v0oFpzFRsmWhU1DJWqdN08Bqlt0fap4nyKZpYXMoX22i/1dWfzlsUbhxkDdSRAg8otZV3FRr&#10;5kw9I57zFqs4yk9JvxAn1G+ZGtAZc7QYKpaliWPz+XT12RyL0Hy5XHW33E5zZrn62LUpKOgvTzNS&#10;+WxSEPUwSOQhNm/h8ESlNof+Ammsknfjo/O+Bbjf3XsUB6gDb6sK4Sf0C9bYvxKu1HdpPG3xooqN&#10;bvjzp6iTfBvz+e3X3fwEAAD//wMAUEsDBBQABgAIAAAAIQAuEsZ04gAAAA8BAAAPAAAAZHJzL2Rv&#10;d25yZXYueG1sTI/BTsMwDIbvSLxD5EnctnR0tKM0nSYkEAc4bEOc08ZruzZOlWRreXsyLnD87U+/&#10;P+ebSffsgta1hgQsFxEwpMqolmoBn4eX+RqY85KU7A2hgG90sClub3KZKTPSDi97X7NQQi6TAhrv&#10;h4xzVzWopVuYASnsjsZq6UO0NVdWjqFc9/w+ihKuZUvhQiMHfG6w6vZnLaA7chq7t+37WL6Wyp0+&#10;vmxXaSHuZtP2CZjHyf/BcNUP6lAEp9KcSTnWh7xK0ySwAubLeB0DuzKr9PEBWPk7S2LgRc7//1H8&#10;AAAA//8DAFBLAQItABQABgAIAAAAIQC2gziS/gAAAOEBAAATAAAAAAAAAAAAAAAAAAAAAABbQ29u&#10;dGVudF9UeXBlc10ueG1sUEsBAi0AFAAGAAgAAAAhADj9If/WAAAAlAEAAAsAAAAAAAAAAAAAAAAA&#10;LwEAAF9yZWxzLy5yZWxzUEsBAi0AFAAGAAgAAAAhAOHRhmWEAQAAAgMAAA4AAAAAAAAAAAAAAAAA&#10;LgIAAGRycy9lMm9Eb2MueG1sUEsBAi0AFAAGAAgAAAAhAC4SxnTiAAAADwEAAA8AAAAAAAAAAAAA&#10;AAAA3gMAAGRycy9kb3ducmV2LnhtbFBLBQYAAAAABAAEAPMAAADtBAAAAAA=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898" w:bottom="1440" w:left="1140" w:header="0" w:footer="0" w:gutter="0"/>
          <w:cols w:space="720" w:equalWidth="0">
            <w:col w:w="14800"/>
          </w:cols>
        </w:sectPr>
      </w:pPr>
    </w:p>
    <w:p w:rsidR="00030DB1" w:rsidRPr="00030DB1" w:rsidRDefault="00030DB1" w:rsidP="00030DB1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1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560"/>
        <w:gridCol w:w="600"/>
        <w:gridCol w:w="760"/>
        <w:gridCol w:w="400"/>
        <w:gridCol w:w="1820"/>
        <w:gridCol w:w="1260"/>
        <w:gridCol w:w="1280"/>
        <w:gridCol w:w="1280"/>
        <w:gridCol w:w="4440"/>
        <w:gridCol w:w="30"/>
      </w:tblGrid>
      <w:tr w:rsidR="00030DB1" w:rsidRPr="00030DB1" w:rsidTr="00D14202">
        <w:trPr>
          <w:trHeight w:val="2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20" w:type="dxa"/>
            <w:gridSpan w:val="3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7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Ценныебумаги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36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Векселя</w:t>
            </w: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облигации: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диалоги, дискуссии.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6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российская специфика.</w:t>
            </w:r>
          </w:p>
        </w:tc>
        <w:tc>
          <w:tcPr>
            <w:tcW w:w="7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gridSpan w:val="5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Риски  акций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  управление  ими.  Гибридные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5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инструменты.   </w:t>
            </w: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Биржа  и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брокеры.  Фондовые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индексы.</w:t>
            </w: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gridSpan w:val="5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Паевые инвестиционные фонды. Риски 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дебаты.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ими.</w:t>
            </w:r>
          </w:p>
        </w:tc>
        <w:tc>
          <w:tcPr>
            <w:tcW w:w="6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320" w:type="dxa"/>
            <w:gridSpan w:val="4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Инвестиционное профилирование.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5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инвестиционного портфеля и его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Круглый стол, игра,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пересмотр. Типичные ошибки инвесторов.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920" w:type="dxa"/>
            <w:gridSpan w:val="3"/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страхового рынка.</w:t>
            </w:r>
          </w:p>
        </w:tc>
        <w:tc>
          <w:tcPr>
            <w:tcW w:w="222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Страхование для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 xml:space="preserve">Беседы, викторина,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квиз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5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физических лиц.</w:t>
            </w:r>
          </w:p>
        </w:tc>
        <w:tc>
          <w:tcPr>
            <w:tcW w:w="6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56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</w:t>
            </w:r>
          </w:p>
        </w:tc>
        <w:tc>
          <w:tcPr>
            <w:tcW w:w="60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98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негосударственное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Дебаты, беседы.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8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16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пенсионное страхование.</w:t>
            </w:r>
          </w:p>
        </w:tc>
        <w:tc>
          <w:tcPr>
            <w:tcW w:w="7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44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4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1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16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  и  юридические</w:t>
            </w:r>
          </w:p>
        </w:tc>
        <w:tc>
          <w:tcPr>
            <w:tcW w:w="116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аспекты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отношений  с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Проект, дискуссии,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20" w:type="dxa"/>
            <w:gridSpan w:val="3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финансовым посредником.</w:t>
            </w:r>
          </w:p>
        </w:tc>
        <w:tc>
          <w:tcPr>
            <w:tcW w:w="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«Что? Где? Когда?».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2/6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6/10</w:t>
            </w:r>
          </w:p>
        </w:tc>
        <w:tc>
          <w:tcPr>
            <w:tcW w:w="44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758" w:bottom="1440" w:left="1140" w:header="0" w:footer="0" w:gutter="0"/>
          <w:cols w:space="720" w:equalWidth="0">
            <w:col w:w="14940"/>
          </w:cols>
        </w:sectPr>
      </w:pPr>
    </w:p>
    <w:p w:rsidR="00030DB1" w:rsidRPr="00030DB1" w:rsidRDefault="00030DB1" w:rsidP="00030DB1">
      <w:pPr>
        <w:spacing w:after="0" w:line="2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5" w:lineRule="auto"/>
        <w:ind w:right="150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УЧЕБНО-ТЕМАТИЧЕСКОЕ ПЛАНИРОВАНИЕ КУРСА ВНЕУРОЧНОЙ ДЕЯТЕЛЬНОСТИ </w:t>
      </w:r>
      <w:r w:rsidRPr="00030D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Модуль «Основы читательской грамотности»</w:t>
      </w: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2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40"/>
        <w:gridCol w:w="1260"/>
        <w:gridCol w:w="1280"/>
        <w:gridCol w:w="1280"/>
        <w:gridCol w:w="4260"/>
        <w:gridCol w:w="30"/>
      </w:tblGrid>
      <w:tr w:rsidR="00030DB1" w:rsidRPr="00030DB1" w:rsidTr="00D14202">
        <w:trPr>
          <w:trHeight w:val="2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основной темы в фольклорном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конкурс.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произведении. Пословицы, поговорки как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информации.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 содержания текстов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парах. Ролевая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разговорного стиля. Личная ситуация в текстах.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текстом: как выделить главную мысль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дискуссия в формате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текста или его частей?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свободного обмена мнениями.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текстов: текст-описание (художественное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техническое).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вопрос? Виды вопросов.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конкурс.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задач на грамотность чтения. Примеры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игра «Что? Где? Когда?».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 сплошным текстом.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0,5/4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7,5/12</w:t>
            </w:r>
          </w:p>
        </w:tc>
        <w:tc>
          <w:tcPr>
            <w:tcW w:w="42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1440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3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60"/>
        <w:gridCol w:w="1820"/>
        <w:gridCol w:w="520"/>
        <w:gridCol w:w="1640"/>
        <w:gridCol w:w="1260"/>
        <w:gridCol w:w="1280"/>
        <w:gridCol w:w="1280"/>
        <w:gridCol w:w="4260"/>
        <w:gridCol w:w="30"/>
      </w:tblGrid>
      <w:tr w:rsidR="00030DB1" w:rsidRPr="00030DB1" w:rsidTr="00D14202">
        <w:trPr>
          <w:trHeight w:val="2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основной темы и идеи в эпическом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конкурс.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произведении</w:t>
            </w: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Древнерусская</w:t>
            </w: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летопись</w:t>
            </w: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ролевая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информации о реалиях времени.</w:t>
            </w: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</w:t>
            </w: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содержания</w:t>
            </w:r>
          </w:p>
        </w:tc>
        <w:tc>
          <w:tcPr>
            <w:tcW w:w="216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художественных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Работа в парах,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500" w:type="dxa"/>
            <w:gridSpan w:val="3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текстов.   Определение   авторской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позиции   в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500" w:type="dxa"/>
            <w:gridSpan w:val="3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в формате КВН.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художественных текстах.</w:t>
            </w: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текстом: как понимать информацию,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содержащуюся в тексте?</w:t>
            </w: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текстов: текст-повествование (рассказ,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стол, дискуссия.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отчет, репортаж)</w:t>
            </w: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задач на грамотность. Интерпретационные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игра «Что? Где? Когда?».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задачи.</w:t>
            </w:r>
          </w:p>
        </w:tc>
        <w:tc>
          <w:tcPr>
            <w:tcW w:w="18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несплошным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текстом: таблицы и карты.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дискуссия в формате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свободного обмена мнениями.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gridSpan w:val="3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0,5/4,5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7,5/11,5</w:t>
            </w:r>
          </w:p>
        </w:tc>
        <w:tc>
          <w:tcPr>
            <w:tcW w:w="42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1440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4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620"/>
        <w:gridCol w:w="1640"/>
        <w:gridCol w:w="1880"/>
        <w:gridCol w:w="1260"/>
        <w:gridCol w:w="1280"/>
        <w:gridCol w:w="1280"/>
        <w:gridCol w:w="4260"/>
        <w:gridCol w:w="30"/>
      </w:tblGrid>
      <w:tr w:rsidR="00030DB1" w:rsidRPr="00030DB1" w:rsidTr="00D14202">
        <w:trPr>
          <w:trHeight w:val="2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60" w:type="dxa"/>
            <w:gridSpan w:val="2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5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6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  основной   темы   и   идеи  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лирическом  произведении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Поэтический  текст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конкурс.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источник информации.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</w:t>
            </w:r>
          </w:p>
        </w:tc>
        <w:tc>
          <w:tcPr>
            <w:tcW w:w="164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публицистического</w:t>
            </w:r>
          </w:p>
        </w:tc>
        <w:tc>
          <w:tcPr>
            <w:tcW w:w="16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стиля.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Общественная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Работа в парах.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 в текстах.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текстом: как преобразовывать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круглый стол,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текстовую информацию с учётом цели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ролевая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дальнейшего использования?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26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текстов: текст-объяснение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(объяснительное сочинение, резюме,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дискуссия,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толкование, определение).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комментариев, подтверждающих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основную мысль текста, предложенного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анализа.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задач на грамотность. Позиционные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62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задачи.</w:t>
            </w:r>
          </w:p>
        </w:tc>
        <w:tc>
          <w:tcPr>
            <w:tcW w:w="16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62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26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несплошным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текстом: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 листы и объявления, графики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диаграммы.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0/3,5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8/12,5</w:t>
            </w:r>
          </w:p>
        </w:tc>
        <w:tc>
          <w:tcPr>
            <w:tcW w:w="42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377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5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40"/>
        <w:gridCol w:w="1260"/>
        <w:gridCol w:w="1140"/>
        <w:gridCol w:w="1420"/>
        <w:gridCol w:w="4260"/>
        <w:gridCol w:w="30"/>
      </w:tblGrid>
      <w:tr w:rsidR="00030DB1" w:rsidRPr="00030DB1" w:rsidTr="00D14202">
        <w:trPr>
          <w:trHeight w:val="28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  основной   темы   и   идеи  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драматическом произведении. Учебный текст как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конкурс.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источник информации.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 содержания текстов официально-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Работа в парах.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делового стиля. Деловые ситуации в текстах.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текстом: как применять информацию из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текста в изменённой ситуации?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текстов: текст-инструкция (указания к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дискуссия.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выполнению работы, правила, уставы, законы)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ошибок в предложенном тексте.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 задач на грамотность. Информационные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несплошным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текстом: формы, анкеты,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договоры (рубежная аттестация).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0/3,5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8/12,5</w:t>
            </w:r>
          </w:p>
        </w:tc>
        <w:tc>
          <w:tcPr>
            <w:tcW w:w="42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1440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3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6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9412970" wp14:editId="13DF8D00">
                <wp:simplePos x="0" y="0"/>
                <wp:positionH relativeFrom="column">
                  <wp:posOffset>9424035</wp:posOffset>
                </wp:positionH>
                <wp:positionV relativeFrom="paragraph">
                  <wp:posOffset>205105</wp:posOffset>
                </wp:positionV>
                <wp:extent cx="12065" cy="127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0D90167" id="Shape 6" o:spid="_x0000_s1026" style="position:absolute;margin-left:742.05pt;margin-top:16.15pt;width:.95pt;height:1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adhAEAAAIDAAAOAAAAZHJzL2Uyb0RvYy54bWysUsGOGyEMvVfqPyDuDZNITatRJnvoantZ&#10;tZG2/QDCQAYVMLJpJvn7GjZJt9tbVQ4I44f93jObu1MM4miRPKRBLhedFDYZGH06DPL7t4d3H6Wg&#10;otOoAyQ7yLMlebd9+2Yz596uYIIwWhRcJFE/50FOpeReKTKTjZoWkG3ipAOMunCIBzWinrl6DGrV&#10;dWs1A44ZwVgivr1/Tsptq++cNeWrc2SLCINkbqXt2PZ93dV2o/sD6jx5c6Gh/4FF1D5x01upe120&#10;+In+r1LRGwQCVxYGogLnvLFNA6tZdq/UPE0626aFzaF8s4n+X1nz5bhD4cdBrqVIOvKIWlexrtbM&#10;mXpGPOUdVnGUH8H8IE6oPzI1oAvm5DBWLEsTp+bz+eazPRVh+HK56tbvpTCcWa4+dG0KSvfXpxmp&#10;fLYQRT0MEnmIzVt9fKRSm+v+CmmsIPjxwYfQAjzsPwUUR10H3lYVwk/oN6yxfyZcqe9hPO/wqoqN&#10;bvjLp6iTfBnz+eXX3f4CAAD//wMAUEsDBBQABgAIAAAAIQDiLsQC3gAAAAsBAAAPAAAAZHJzL2Rv&#10;d25yZXYueG1sTI/BTsMwEETvSPyDtUjcqNMmqqIQp6qQQBzgQIs4O/E2CYnXke024e/ZnuA4s0+z&#10;M+VusaO4oA+9IwXrVQICqXGmp1bB5/H5IQcRoiajR0eo4AcD7Krbm1IXxs30gZdDbAWHUCi0gi7G&#10;qZAyNB1aHVZuQuLbyXmrI0vfSuP1zOF2lJsk2Uqre+IPnZ7wqcNmOJytguEkaR5e929z/VKb8P3+&#10;5YfGKnV/t+wfQURc4h8M1/pcHSruVLszmSBG1lmerZlVkG5SEFciy7c8r2YnS0FWpfy/ofoFAAD/&#10;/wMAUEsBAi0AFAAGAAgAAAAhALaDOJL+AAAA4QEAABMAAAAAAAAAAAAAAAAAAAAAAFtDb250ZW50&#10;X1R5cGVzXS54bWxQSwECLQAUAAYACAAAACEAOP0h/9YAAACUAQAACwAAAAAAAAAAAAAAAAAvAQAA&#10;X3JlbHMvLnJlbHNQSwECLQAUAAYACAAAACEAPjmGnYQBAAACAwAADgAAAAAAAAAAAAAAAAAuAgAA&#10;ZHJzL2Uyb0RvYy54bWxQSwECLQAUAAYACAAAACEA4i7EAt4AAAALAQAADwAAAAAAAAAAAAAAAADe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8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880"/>
        <w:gridCol w:w="2700"/>
        <w:gridCol w:w="2520"/>
        <w:gridCol w:w="1280"/>
        <w:gridCol w:w="1280"/>
        <w:gridCol w:w="1280"/>
        <w:gridCol w:w="4380"/>
        <w:gridCol w:w="30"/>
      </w:tblGrid>
      <w:tr w:rsidR="00030DB1" w:rsidRPr="00030DB1" w:rsidTr="00D14202">
        <w:trPr>
          <w:trHeight w:val="28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1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читательских умений с опорой на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 и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внетекстовые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знания. Электронный текст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конкурс.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источник информации.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8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Сопоставление  содержания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  научного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Работа в парах, дискуссия.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стиля. Образовательные ситуации в текстах.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 с  текстом:  как  критически  оценивать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 достоверности  содержащейся  в  тексте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1,5/1,5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информации?</w:t>
            </w: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8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</w:t>
            </w:r>
          </w:p>
        </w:tc>
        <w:tc>
          <w:tcPr>
            <w:tcW w:w="270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текст-аргументация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(комментарий, научное обоснование).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на основе исходного текста.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группах, соревнование в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формате КВН.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8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Типы</w:t>
            </w:r>
          </w:p>
        </w:tc>
        <w:tc>
          <w:tcPr>
            <w:tcW w:w="522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  на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грамотность.  Аналитические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, круглый стол.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58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(конструирующие) задачи.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5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 смешанным текстом.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4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Составные тексты (рубежная аттестация).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0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0,5/4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7,5/12</w:t>
            </w:r>
          </w:p>
        </w:tc>
        <w:tc>
          <w:tcPr>
            <w:tcW w:w="43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838" w:bottom="1440" w:left="1140" w:header="0" w:footer="0" w:gutter="0"/>
          <w:cols w:space="720" w:equalWidth="0">
            <w:col w:w="14860"/>
          </w:cols>
        </w:sectPr>
      </w:pPr>
    </w:p>
    <w:p w:rsidR="00030DB1" w:rsidRPr="00030DB1" w:rsidRDefault="00030DB1" w:rsidP="00030DB1">
      <w:pPr>
        <w:spacing w:after="0" w:line="2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5" w:lineRule="auto"/>
        <w:ind w:right="156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УЧЕБНО-ТЕМАТИЧЕСКОЕ ПЛАНИРОВАНИЕ КУРСА ВНЕУРОЧНОЙ ДЕЯТЕЛЬНОСТИ </w:t>
      </w:r>
      <w:r w:rsidRPr="00030D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Модуль «Основы математической грамотности»</w:t>
      </w:r>
    </w:p>
    <w:p w:rsidR="00030DB1" w:rsidRPr="00030DB1" w:rsidRDefault="00030DB1" w:rsidP="00030DB1">
      <w:pPr>
        <w:spacing w:after="0" w:line="31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7"/>
        </w:numPr>
        <w:tabs>
          <w:tab w:val="left" w:pos="7420"/>
        </w:tabs>
        <w:spacing w:after="0" w:line="240" w:lineRule="auto"/>
        <w:ind w:left="7420" w:hanging="2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230EE47" wp14:editId="2A31D2E4">
                <wp:simplePos x="0" y="0"/>
                <wp:positionH relativeFrom="column">
                  <wp:posOffset>9382760</wp:posOffset>
                </wp:positionH>
                <wp:positionV relativeFrom="paragraph">
                  <wp:posOffset>207010</wp:posOffset>
                </wp:positionV>
                <wp:extent cx="12065" cy="1206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0A2C7F" id="Shape 7" o:spid="_x0000_s1026" style="position:absolute;margin-left:738.8pt;margin-top:16.3pt;width:.95pt;height:.9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NKgQEAAAIDAAAOAAAAZHJzL2Uyb0RvYy54bWysUk1vGyEQvVfKf0Dc411bSlKtvM6hUXKJ&#10;WktJfwBmwYsKDJohXvvfZ8AfTdpb1T0ghnn7eO8Ny/t98GJnkBzEXs5nrRQmahhc3Pby5+vj9Vcp&#10;KKs4KA/R9PJgSN6vrr4sp9SZBYzgB4OCSSJ1U+rlmHPqmob0aIKiGSQTuWkBg8pc4rYZUE3MHnyz&#10;aNvbZgIcEoI2RHz6cGzKVeW31uj8w1oyWfhesrZcV6zrpqzNaqm6Lao0On2Sof5BRVAu8qUXqgeV&#10;lXhD9xdVcBqBwOaZhtCAtU6b6oHdzNs/3LyMKpnqhcOhdImJ/h+t/r5bo3BDL++kiCrwiOqt4q5E&#10;MyXqGPGS1ljMUXoG/Yu40XzqlIJOmL3FULBsTexrzodLzmafhebD+aK9vZFCc+e4LYyqO/+akPKT&#10;gSDKppfIQ6zZqt0z5SP0DKmqwLvh0XlfC9xuvnkUO1UGXr9ihNnpN6yqPwou0jcwHNZ4dsVBV/zp&#10;UZRJfqx5//Hprt4BAAD//wMAUEsDBBQABgAIAAAAIQDy2wRP3wAAAAsBAAAPAAAAZHJzL2Rvd25y&#10;ZXYueG1sTI9BT8MwDIXvSPyHyEjcWMroVihNpwkJxIEdGIhz2nhtaeNUSbaWf493gpP17Kfn7xWb&#10;2Q7ihD50jhTcLhIQSLUzHTUKPj+eb+5BhKjJ6MERKvjBAJvy8qLQuXETveNpHxvBIRRyraCNccyl&#10;DHWLVoeFG5H4dnDe6sjSN9J4PXG4HeQySdbS6o74Q6tHfGqx7vdHq6A/SJr61+3bVL1UJnzvvnxf&#10;W6Wur+btI4iIc/wzwxmf0aFkpsodyQQxsE6zbM1eBXdLnmdHmj2sQFS8SVcgy0L+71D+AgAA//8D&#10;AFBLAQItABQABgAIAAAAIQC2gziS/gAAAOEBAAATAAAAAAAAAAAAAAAAAAAAAABbQ29udGVudF9U&#10;eXBlc10ueG1sUEsBAi0AFAAGAAgAAAAhADj9If/WAAAAlAEAAAsAAAAAAAAAAAAAAAAALwEAAF9y&#10;ZWxzLy5yZWxzUEsBAi0AFAAGAAgAAAAhAGbIc0qBAQAAAgMAAA4AAAAAAAAAAAAAAAAALgIAAGRy&#10;cy9lMm9Eb2MueG1sUEsBAi0AFAAGAAgAAAAhAPLbBE/fAAAACwEAAA8AAAAAAAAAAAAAAAAA2wMA&#10;AGRycy9kb3ducmV2LnhtbFBLBQYAAAAABAAEAPMAAADnBAAAAAA=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9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40"/>
        <w:gridCol w:w="1260"/>
        <w:gridCol w:w="1140"/>
        <w:gridCol w:w="1420"/>
        <w:gridCol w:w="4300"/>
        <w:gridCol w:w="30"/>
      </w:tblGrid>
      <w:tr w:rsidR="00030DB1" w:rsidRPr="00030DB1" w:rsidTr="00D14202">
        <w:trPr>
          <w:trHeight w:val="28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Применение чисел и действий над ними. Счет 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обсуждение,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десятичная система счисления.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Сюжетные задачи, решаемые с конца.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Обсуждение, практикум,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брейн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-ринг.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на переливание (задача Пуассона) 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Обсуждение, урок-исследование.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взвешивание.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Логические задачи: задачи о «мудрецах»,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Беседа, обсуждение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лжецах и тех, кто всегда говорит правду.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 шаги в геометрии. Простейшие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фигуры. Наглядная геометрия.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Игра, урок-исследование, </w:t>
            </w: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брейн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на разрезание и перекраивание.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ринг, конструирование.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Разбиение объекта на части и составление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 объектов окружающего мира (от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Обсуждение, урок-практикум,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элементарных частиц до Вселенной)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моделирование.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длительность процессов окружающего мира.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Комбинаторные задачи. Представление данных в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 таблиц, диаграмм, графиков.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1/5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7/11</w:t>
            </w:r>
          </w:p>
        </w:tc>
        <w:tc>
          <w:tcPr>
            <w:tcW w:w="43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474380A" wp14:editId="0996C5DB">
                <wp:simplePos x="0" y="0"/>
                <wp:positionH relativeFrom="column">
                  <wp:posOffset>9382760</wp:posOffset>
                </wp:positionH>
                <wp:positionV relativeFrom="paragraph">
                  <wp:posOffset>-1464945</wp:posOffset>
                </wp:positionV>
                <wp:extent cx="12065" cy="127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24EE07" id="Shape 8" o:spid="_x0000_s1026" style="position:absolute;margin-left:738.8pt;margin-top:-115.35pt;width:.95pt;height:1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ZhkgwEAAAIDAAAOAAAAZHJzL2Uyb0RvYy54bWysUs1uEzEQviPxDpbvxJtIlGqVTQ+tyqWC&#10;SIUHmHjtrFX/acZkk7dn7CahwA3hg+XxjGe+H6/vjsGLg0FyKQ5yueikMFGn0cX9IL9/e/xwKwUV&#10;iCP4FM0gT4bk3eb9u/Wce7NKU/KjQcFNIvVzHuRUSu6VIj2ZALRI2URO2oQBCoe4VyPCzN2DV6uu&#10;u1FzwjFj0oaIbx9ek3LT+ltrdPlqLZki/CAZW2k7tn1Xd7VZQ79HyJPTZxjwDygCuMhDr60eoID4&#10;ge6vVsFpTJRsWegUVLLWadM4MJtl9web5wmyaVxYHMpXmej/tdVfDlsUbhwkGxUhsEVtqrit0syZ&#10;eq54zlus5Cg/Jf1CnFC/ZWpA55qjxVBrmZo4Np1PV53NsQjNl8tVd/NRCs2Z5epT11xQ0F+eZqTy&#10;2aQg6mGQyCY2beHwRKUOh/5S0lAl78ZH530LcL+79ygOUA1vqxLhJ/SrrKF/BVyh79J42uKFFQvd&#10;6s+fojr5Nubz26+7+QkAAP//AwBQSwMEFAAGAAgAAAAhABxY6YHiAAAADwEAAA8AAABkcnMvZG93&#10;bnJldi54bWxMj8FOwzAMhu9IvENkJG5bShnL1jWdJiQQBzgwEOe08drSxqmSbC1vT3qC429/+v05&#10;30+mZxd0vrUk4W6ZAEOqrG6plvD58bTYAPNBkVa9JZTwgx72xfVVrjJtR3rHyzHULJaQz5SEJoQh&#10;49xXDRrll3ZAiruTdUaFGF3NtVNjLDc9T5NkzY1qKV5o1ICPDVbd8WwkdCdOY/dyeB3L51L777cv&#10;11VGytub6bADFnAKfzDM+lEdiuhU2jNpz/qYV0KsIythkd4nAtjMrMT2AVg5z9KNAF7k/P8fxS8A&#10;AAD//wMAUEsBAi0AFAAGAAgAAAAhALaDOJL+AAAA4QEAABMAAAAAAAAAAAAAAAAAAAAAAFtDb250&#10;ZW50X1R5cGVzXS54bWxQSwECLQAUAAYACAAAACEAOP0h/9YAAACUAQAACwAAAAAAAAAAAAAAAAAv&#10;AQAAX3JlbHMvLnJlbHNQSwECLQAUAAYACAAAACEAqtmYZIMBAAACAwAADgAAAAAAAAAAAAAAAAAu&#10;AgAAZHJzL2Uyb0RvYy54bWxQSwECLQAUAAYACAAAACEAHFjpgeIAAAAPAQAADwAAAAAAAAAAAAAA&#10;AADdAwAAZHJzL2Rvd25yZXYueG1sUEsFBgAAAAAEAAQA8wAAAOwEAAAAAA==&#10;" o:allowincell="f" fillcolor="black" stroked="f">
                <v:path arrowok="t"/>
              </v:rect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8311D73" wp14:editId="0F43BC24">
                <wp:simplePos x="0" y="0"/>
                <wp:positionH relativeFrom="column">
                  <wp:posOffset>9382760</wp:posOffset>
                </wp:positionH>
                <wp:positionV relativeFrom="paragraph">
                  <wp:posOffset>-219075</wp:posOffset>
                </wp:positionV>
                <wp:extent cx="12065" cy="1206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190CB74" id="Shape 9" o:spid="_x0000_s1026" style="position:absolute;margin-left:738.8pt;margin-top:-17.25pt;width:.95pt;height:.9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2zgQEAAAIDAAAOAAAAZHJzL2Uyb0RvYy54bWysUk1vGyEQvVfKf0Dc411bSpSsvM6hUXKJ&#10;WktpfwBmwYsKDJohXvvfZ8AfTdpb1T0ghnn7eO8Ny4d98GJnkBzEXs5nrRQmahhc3Pby54+n6zsp&#10;KKs4KA/R9PJgSD6srr4sp9SZBYzgB4OCSSJ1U+rlmHPqmob0aIKiGSQTuWkBg8pc4rYZUE3MHnyz&#10;aNvbZgIcEoI2RHz6eGzKVeW31uj83VoyWfhesrZcV6zrpqzNaqm6Lao0On2Sof5BRVAu8qUXqkeV&#10;lXhD9xdVcBqBwOaZhtCAtU6b6oHdzNs/3LyOKpnqhcOhdImJ/h+t/rZbo3BDL++liCrwiOqt4r5E&#10;MyXqGPGa1ljMUXoB/Yu40XzqlIJOmL3FULBsTexrzodLzmafhebD+aK9vZFCc+e4LYyqO/+akPKz&#10;gSDKppfIQ6zZqt0L5SP0DKmqwLvhyXlfC9xuvnoUO1UGXr9ihNnpN6yqPwou0jcwHNZ4dsVBV/zp&#10;UZRJfqx5//Hprt4BAAD//wMAUEsDBBQABgAIAAAAIQCAsJXN4AAAAA0BAAAPAAAAZHJzL2Rvd25y&#10;ZXYueG1sTI9BT4NAEIXvJv6HzZh4axcrgiJL05hoPNiD1Xhe2Ckg7CxhtwX/vcNJb/NmXt58L9/O&#10;thdnHH3rSMHNOgKBVDnTUq3g8+N5dQ/CB01G945QwQ962BaXF7nOjJvoHc+HUAsOIZ9pBU0IQyal&#10;rxq02q/dgMS3oxutDizHWppRTxxue7mJokRa3RJ/aPSATw1W3eFkFXRHSVP3unubypfS+O/919hV&#10;Vqnrq3n3CCLgHP7MsOAzOhTMVLoTGS961nGaJuxVsLqN70Asljh94KlcVpsEZJHL/y2KXwAAAP//&#10;AwBQSwECLQAUAAYACAAAACEAtoM4kv4AAADhAQAAEwAAAAAAAAAAAAAAAAAAAAAAW0NvbnRlbnRf&#10;VHlwZXNdLnhtbFBLAQItABQABgAIAAAAIQA4/SH/1gAAAJQBAAALAAAAAAAAAAAAAAAAAC8BAABf&#10;cmVscy8ucmVsc1BLAQItABQABgAIAAAAIQDyKG2zgQEAAAIDAAAOAAAAAAAAAAAAAAAAAC4CAABk&#10;cnMvZTJvRG9jLnhtbFBLAQItABQABgAIAAAAIQCAsJXN4AAAAA0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898" w:bottom="377" w:left="1140" w:header="0" w:footer="0" w:gutter="0"/>
          <w:cols w:space="720" w:equalWidth="0">
            <w:col w:w="14800"/>
          </w:cols>
        </w:sectPr>
      </w:pPr>
    </w:p>
    <w:p w:rsidR="00030DB1" w:rsidRPr="00030DB1" w:rsidRDefault="00030DB1" w:rsidP="00030DB1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500"/>
        <w:gridCol w:w="1200"/>
        <w:gridCol w:w="940"/>
        <w:gridCol w:w="2340"/>
        <w:gridCol w:w="1280"/>
        <w:gridCol w:w="1140"/>
        <w:gridCol w:w="1280"/>
        <w:gridCol w:w="4220"/>
        <w:gridCol w:w="40"/>
        <w:gridCol w:w="30"/>
      </w:tblGrid>
      <w:tr w:rsidR="00030DB1" w:rsidRPr="00030DB1" w:rsidTr="00D14202">
        <w:trPr>
          <w:trHeight w:val="28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1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 и единицы измерения: время, деньги,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Игра, обсуждение,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масса, температура, расстояние.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величины, применение пропорций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работа, урок-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 пропорциональных отношений для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проблем.</w:t>
            </w: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Текстовые задачи, решаемые арифметическим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Обсуждение, урок-практикум,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способом: части, проценты, пропорция,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соревнование.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движение, работа.</w:t>
            </w: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Инварианты: задачи на четность (чередование,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Урок-игра, урок-исследование.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разбиение на пары).</w:t>
            </w: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1500" w:type="dxa"/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Логические</w:t>
            </w:r>
          </w:p>
        </w:tc>
        <w:tc>
          <w:tcPr>
            <w:tcW w:w="1200" w:type="dxa"/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задачи,</w:t>
            </w: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решаемые   с  помощью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Урок-игра, индивидуальная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таблиц.</w:t>
            </w:r>
          </w:p>
        </w:tc>
        <w:tc>
          <w:tcPr>
            <w:tcW w:w="12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парах.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Графы и их применение в решении задач.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Обсуждение, урок-практикум.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9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5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0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640" w:type="dxa"/>
            <w:gridSpan w:val="3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640" w:type="dxa"/>
            <w:gridSpan w:val="3"/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 задачи  на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 и  на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Беседа, урок-исследование,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50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</w:t>
            </w:r>
          </w:p>
        </w:tc>
        <w:tc>
          <w:tcPr>
            <w:tcW w:w="120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</w:t>
            </w:r>
          </w:p>
        </w:tc>
        <w:tc>
          <w:tcPr>
            <w:tcW w:w="9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фигур: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50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моделирование.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фигуры на клетчатой бумаге, конструирование.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логики, теории вероятности,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Обсуждение, урок-практикум,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комбинаторики: таблицы,  диаграммы,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640" w:type="dxa"/>
            <w:gridSpan w:val="3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вероятности.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6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8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5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2/4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6/12</w:t>
            </w:r>
          </w:p>
        </w:tc>
        <w:tc>
          <w:tcPr>
            <w:tcW w:w="42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4957231" wp14:editId="644A95B8">
                <wp:simplePos x="0" y="0"/>
                <wp:positionH relativeFrom="column">
                  <wp:posOffset>9172575</wp:posOffset>
                </wp:positionH>
                <wp:positionV relativeFrom="paragraph">
                  <wp:posOffset>-220980</wp:posOffset>
                </wp:positionV>
                <wp:extent cx="12065" cy="127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C3A87F" id="Shape 10" o:spid="_x0000_s1026" style="position:absolute;margin-left:722.25pt;margin-top:-17.4pt;width:.95pt;height: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AyhQEAAAQDAAAOAAAAZHJzL2Uyb0RvYy54bWysUk1vEzEQvSPxHyzfiTeRKGiVTQ+t2ksF&#10;kQo/YOK1sxb+0ozJJv+esZuEUm4IHyyP53nmvTde3x6DFweD5FIc5HLRSWGiTqOL+0F+//bw4bMU&#10;VCCO4FM0gzwZkreb9+/Wc+7NKk3JjwYFF4nUz3mQUym5V4r0ZALQImUTOWkTBigc4l6NCDNXD16t&#10;uu5GzQnHjEkbIr69f0nKTatvrdHlq7VkivCDZG6l7dj2Xd3VZg39HiFPTp9pwD+wCOAiN72WuocC&#10;4ie6v0oFpzFRsmWhU1DJWqdN08Bqlt0bNc8TZNO0sDmUrzbR/yurvxy2KNzIs2N7IgSeUWsrOGZz&#10;5kw9Y57zFqs8yk9J/yBOqD8yNaAz5mgxVCyLE8fm9OnqtDkWoflyuepuPkqhObNcfepaKwX95WlG&#10;Ko8mBVEPg0QeY3MXDk9UanPoL5DGKnk3PjjvW4D73Z1HcYA68raqEH5Cv2GN/QvhSn2XxtMWL6rY&#10;6oY/f4s6y9cxn19/3s0vAAAA//8DAFBLAwQUAAYACAAAACEAjBfflt8AAAANAQAADwAAAGRycy9k&#10;b3ducmV2LnhtbEyPwU7DMBBE70j8g7VI3FqnxVRViFNVSCAOcKAgzk68TdLE6yh2m/D3bE70OLNP&#10;szPZbnKduOAQGk8aVssEBFLpbUOVhu+vl8UWRIiGrOk8oYZfDLDLb28yk1o/0ideDrESHEIhNRrq&#10;GPtUylDW6ExY+h6Jb0c/OBNZDpW0gxk53HVynSQb6UxD/KE2PT7XWLaHs9PQHiWN7dv+fSxeCxtO&#10;Hz9DWzqt7++m/ROIiFP8h2Guz9Uh506FP5MNomOtlHpkVsPiQfGIGVFqo0AUs7Xegswzeb0i/wMA&#10;AP//AwBQSwECLQAUAAYACAAAACEAtoM4kv4AAADhAQAAEwAAAAAAAAAAAAAAAAAAAAAAW0NvbnRl&#10;bnRfVHlwZXNdLnhtbFBLAQItABQABgAIAAAAIQA4/SH/1gAAAJQBAAALAAAAAAAAAAAAAAAAAC8B&#10;AABfcmVscy8ucmVsc1BLAQItABQABgAIAAAAIQBBnAAyhQEAAAQDAAAOAAAAAAAAAAAAAAAAAC4C&#10;AABkcnMvZTJvRG9jLnhtbFBLAQItABQABgAIAAAAIQCMF9+W3wAAAA0BAAAPAAAAAAAAAAAAAAAA&#10;AN8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1238" w:bottom="766" w:left="1140" w:header="0" w:footer="0" w:gutter="0"/>
          <w:cols w:space="720" w:equalWidth="0">
            <w:col w:w="14460"/>
          </w:cols>
        </w:sectPr>
      </w:pPr>
    </w:p>
    <w:p w:rsidR="00030DB1" w:rsidRPr="00030DB1" w:rsidRDefault="00030DB1" w:rsidP="00030DB1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numPr>
          <w:ilvl w:val="0"/>
          <w:numId w:val="18"/>
        </w:numPr>
        <w:tabs>
          <w:tab w:val="left" w:pos="7420"/>
        </w:tabs>
        <w:spacing w:after="0" w:line="240" w:lineRule="auto"/>
        <w:ind w:left="7420" w:hanging="2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5960"/>
        <w:gridCol w:w="1260"/>
        <w:gridCol w:w="1280"/>
        <w:gridCol w:w="1280"/>
        <w:gridCol w:w="4260"/>
        <w:gridCol w:w="30"/>
      </w:tblGrid>
      <w:tr w:rsidR="00030DB1" w:rsidRPr="00030DB1" w:rsidTr="00D14202">
        <w:trPr>
          <w:trHeight w:val="28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w w:val="98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Арифметические и алгебраические выражения: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Обсуждение,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операций и принятых соглашений.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 изменений окружающего мира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работа, урок-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помощью линейной функции.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практико-ориентированного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содержания</w:t>
            </w: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движение, на совместную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Обсуждение, урок-практикум.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работу.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задачи на построения и на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свойств фигур, возникающих в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Обсуждение, урок-практикум,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ситуациях повседневной жизни, задач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урок-исследование.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практического содержания.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 задач  на  вероятность  событий  в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Урок-игра, урок-исследование.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реальной жизни.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5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теории множеств как объединяющее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Урок-исследование.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основание многих направлений математики.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1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Статистические явления, представленные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Обсуждение, урок-практикум,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различной форме: текст, таблица, столбчатые 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игра.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линейные диаграммы, гистограммы.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ind w:right="1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геометрических задач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1,5/2</w:t>
            </w:r>
          </w:p>
        </w:tc>
        <w:tc>
          <w:tcPr>
            <w:tcW w:w="4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Проект, исследовательская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исследовательского характера.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работа.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6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1/5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7/11</w:t>
            </w:r>
          </w:p>
        </w:tc>
        <w:tc>
          <w:tcPr>
            <w:tcW w:w="42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C5E9E78" wp14:editId="74F22746">
                <wp:simplePos x="0" y="0"/>
                <wp:positionH relativeFrom="column">
                  <wp:posOffset>9260840</wp:posOffset>
                </wp:positionH>
                <wp:positionV relativeFrom="paragraph">
                  <wp:posOffset>-1496695</wp:posOffset>
                </wp:positionV>
                <wp:extent cx="12065" cy="127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9CC60D" id="Shape 11" o:spid="_x0000_s1026" style="position:absolute;margin-left:729.2pt;margin-top:-117.85pt;width:.95pt;height:1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YDhAEAAAQDAAAOAAAAZHJzL2Uyb0RvYy54bWysUktvGyEQvkfKf0Dca3YtNY1WXvuQKLlE&#10;qaU0PwCz4EXlpRnitf99B2I7r1tUDohhhpnvwWK1947tNKCNoeftrOFMBxUHG7Y9f/5z9+OaM8wy&#10;DNLFoHt+0MhXy8uLxZQ6PY9jdIMGRk0CdlPq+Zhz6oRANWovcRaTDpQ0EbzMFMJWDCAn6u6dmDfN&#10;lZgiDAmi0oh0e/ua5Mva3xit8m9jUGfmek7Yct2h7puyi+VCdluQabTqCEN+A4WXNtDQc6tbmSV7&#10;AfullbcKIkaTZyp6EY2xSlcOxKZtPrF5GmXSlQuJg+ksE/6/tupxtwZmB/Ku5SxITx7VsYxiEmdK&#10;2FHNU1pDoYfpIaq/SAnxIVMCPNbsDfhSS+TYvip9OCut95kpumznzdVPzhRl2vmvpvogZHd6mgDz&#10;vY6elUPPgWys6srdA+YyXHankooqOjvcWedqANvNjQO2k8XyugoReoJvZRX9K+ACfROHwxpOrEjq&#10;Wn/8FsXL9zGd33/e5T8AAAD//wMAUEsDBBQABgAIAAAAIQB4dgKS4gAAAA8BAAAPAAAAZHJzL2Rv&#10;d25yZXYueG1sTI/LbsIwEEX3lfgHa5C6A6ckPBTiIFSpVRftooBYO/GQpInHkW1I+vc13bTLO3N0&#10;50y2G3XHbmhdY0jA0zwChlQa1VAl4HR8mW2AOS9Jyc4QCvhGB7t88pDJVJmBPvF28BULJeRSKaD2&#10;vk85d2WNWrq56ZHC7mKslj5EW3Fl5RDKdccXUbTiWjYULtSyx+cay/Zw1QLaC6ehfdu/D8VrodzX&#10;x9m2pRbicTrut8A8jv4Phrt+UIc8OBXmSsqxLuRkuUkCK2C2iJdrYHcmWUUxsOJ3Fq+B5xn//0f+&#10;AwAA//8DAFBLAQItABQABgAIAAAAIQC2gziS/gAAAOEBAAATAAAAAAAAAAAAAAAAAAAAAABbQ29u&#10;dGVudF9UeXBlc10ueG1sUEsBAi0AFAAGAAgAAAAhADj9If/WAAAAlAEAAAsAAAAAAAAAAAAAAAAA&#10;LwEAAF9yZWxzLy5yZWxzUEsBAi0AFAAGAAgAAAAhAJTHpgOEAQAABAMAAA4AAAAAAAAAAAAAAAAA&#10;LgIAAGRycy9lMm9Eb2MueG1sUEsBAi0AFAAGAAgAAAAhAHh2ApLiAAAADwEAAA8AAAAAAAAAAAAA&#10;AAAA3gMAAGRycy9kb3ducmV2LnhtbFBLBQYAAAAABAAEAPMAAADtBAAAAAA=&#10;" o:allowincell="f" fillcolor="black" stroked="f">
                <v:path arrowok="t"/>
              </v:rect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8D9A5CA" wp14:editId="20B9E584">
                <wp:simplePos x="0" y="0"/>
                <wp:positionH relativeFrom="column">
                  <wp:posOffset>9260840</wp:posOffset>
                </wp:positionH>
                <wp:positionV relativeFrom="paragraph">
                  <wp:posOffset>-220980</wp:posOffset>
                </wp:positionV>
                <wp:extent cx="12065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A17805" id="Shape 12" o:spid="_x0000_s1026" style="position:absolute;margin-left:729.2pt;margin-top:-17.4pt;width:.95pt;height: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xRhAEAAAQDAAAOAAAAZHJzL2Uyb0RvYy54bWysUktvGyEQvkfKf0Dca9YrNY1WXvuQKLlE&#10;qaU0PwCz4EXlpRnitf99B2I7r1tUDohhhpnvwWK1947tNKCNoefzWcOZDioONmx7/vzn7sc1Z5hl&#10;GKSLQff8oJGvlpcXiyl1uo1jdIMGRk0CdlPq+Zhz6oRANWovcRaTDpQ0EbzMFMJWDCAn6u6daJvm&#10;SkwRhgRRaUS6vX1N8mXtb4xW+bcxqDNzPSdsue5Q903ZxXIhuy3INFp1hCG/gcJLG2joudWtzJK9&#10;gP3SylsFEaPJMxW9iMZYpSsHYjNvPrF5GmXSlQuJg+ksE/6/tupxtwZmB/Ku5SxITx7VsYxiEmdK&#10;2FHNU1pDoYfpIaq/SAnxIVMCPNbsDfhSS+TYvip9OCut95kpupy3zdVPzhRl5u2vpvogZHd6mgDz&#10;vY6elUPPgWys6srdA+YyXHankooqOjvcWedqANvNjQO2k8XyugoReoJvZRX9K+ACfROHwxpOrEjq&#10;Wn/8FsXL9zGd33/e5T8AAAD//wMAUEsDBBQABgAIAAAAIQDxBW5d3wAAAA0BAAAPAAAAZHJzL2Rv&#10;d25yZXYueG1sTI/BTsMwEETvSPyDtUjcWoc2VFGIU1VIIA5woCDOTrxNQuJ1ZLtN+Hs2JzjO7NPs&#10;TLGf7SAu6EPnSMHdOgGBVDvTUaPg8+NplYEIUZPRgyNU8IMB9uX1VaFz4yZ6x8sxNoJDKORaQRvj&#10;mEsZ6hatDms3IvHt5LzVkaVvpPF64nA7yE2S7KTVHfGHVo/42GLdH89WQX+SNPUvh9epeq5M+H77&#10;8n1tlbq9mQ8PICLO8Q+GpT5Xh5I7Ve5MJoiBdXqfpcwqWG1THrEg6S7ZgqgWa5OBLAv5f0X5CwAA&#10;//8DAFBLAQItABQABgAIAAAAIQC2gziS/gAAAOEBAAATAAAAAAAAAAAAAAAAAAAAAABbQ29udGVu&#10;dF9UeXBlc10ueG1sUEsBAi0AFAAGAAgAAAAhADj9If/WAAAAlAEAAAsAAAAAAAAAAAAAAAAALwEA&#10;AF9yZWxzLy5yZWxzUEsBAi0AFAAGAAgAAAAhAOsrTFGEAQAABAMAAA4AAAAAAAAAAAAAAAAALgIA&#10;AGRycy9lMm9Eb2MueG1sUEsBAi0AFAAGAAgAAAAhAPEFbl3fAAAADQEAAA8AAAAAAAAAAAAAAAAA&#10;3g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1098" w:bottom="552" w:left="1140" w:header="0" w:footer="0" w:gutter="0"/>
          <w:cols w:space="720" w:equalWidth="0">
            <w:col w:w="14600"/>
          </w:cols>
        </w:sectPr>
      </w:pPr>
    </w:p>
    <w:p w:rsidR="00030DB1" w:rsidRPr="00030DB1" w:rsidRDefault="00030DB1" w:rsidP="00030DB1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ind w:right="-23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8 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20"/>
        <w:gridCol w:w="780"/>
        <w:gridCol w:w="1440"/>
        <w:gridCol w:w="1800"/>
        <w:gridCol w:w="1260"/>
        <w:gridCol w:w="1420"/>
        <w:gridCol w:w="1280"/>
        <w:gridCol w:w="4400"/>
        <w:gridCol w:w="30"/>
      </w:tblGrid>
      <w:tr w:rsidR="00030DB1" w:rsidRPr="00030DB1" w:rsidTr="00D14202">
        <w:trPr>
          <w:trHeight w:val="28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gridSpan w:val="2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информацией, представленной в форме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таблиц, диаграмм столбчатой или круговой, схем.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расстояний на местности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стандартных ситуациях и применение формул в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повседневной жизни.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Квадратные уравнения, аналитические и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Исследовательская работа,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0" w:type="dxa"/>
            <w:gridSpan w:val="3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неаналитические методы решения.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Алгебраические связи между элементами фигур: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теорема Пифагора, соотношения между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Проектная работа.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сторонами треугольника), относительное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0" w:type="dxa"/>
            <w:gridSpan w:val="3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расположение, равенство.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Математическое описание зависимости между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Обсуждение. Урок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переменными в различных процессах.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Интерпретация</w:t>
            </w:r>
          </w:p>
        </w:tc>
        <w:tc>
          <w:tcPr>
            <w:tcW w:w="222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трёхмерных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изображений,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Моделирование. Выполнение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90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фигур.</w:t>
            </w:r>
          </w:p>
        </w:tc>
        <w:tc>
          <w:tcPr>
            <w:tcW w:w="14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рисунка.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9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90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 ошибки</w:t>
            </w:r>
          </w:p>
        </w:tc>
        <w:tc>
          <w:tcPr>
            <w:tcW w:w="1440" w:type="dxa"/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измерения,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Урок-исследование.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шансов наступления того или иного события.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0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  типичных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математических   задач,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Урок-практикум.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требующих прохождения этапа моделирования.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0" w:type="dxa"/>
            <w:gridSpan w:val="3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0,5/5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7,5/11</w:t>
            </w:r>
          </w:p>
        </w:tc>
        <w:tc>
          <w:tcPr>
            <w:tcW w:w="4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678" w:bottom="962" w:left="1140" w:header="0" w:footer="0" w:gutter="0"/>
          <w:cols w:space="720" w:equalWidth="0">
            <w:col w:w="15020"/>
          </w:cols>
        </w:sectPr>
      </w:pPr>
    </w:p>
    <w:p w:rsidR="00030DB1" w:rsidRPr="00030DB1" w:rsidRDefault="00030DB1" w:rsidP="00030DB1">
      <w:pPr>
        <w:spacing w:after="0" w:line="25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ind w:right="-23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9 класс</w:t>
      </w:r>
    </w:p>
    <w:p w:rsidR="00030DB1" w:rsidRPr="00030DB1" w:rsidRDefault="00030DB1" w:rsidP="00030DB1">
      <w:pPr>
        <w:spacing w:after="0" w:line="30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60"/>
        <w:gridCol w:w="1680"/>
        <w:gridCol w:w="660"/>
        <w:gridCol w:w="1660"/>
        <w:gridCol w:w="1240"/>
        <w:gridCol w:w="1420"/>
        <w:gridCol w:w="1280"/>
        <w:gridCol w:w="4400"/>
        <w:gridCol w:w="30"/>
      </w:tblGrid>
      <w:tr w:rsidR="00030DB1" w:rsidRPr="00030DB1" w:rsidTr="00D14202">
        <w:trPr>
          <w:trHeight w:val="283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6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ind w:right="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данных в виде таблиц. Простые и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Беседа. Обсуждение.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4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сложные вопросы.</w:t>
            </w: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8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</w:t>
            </w:r>
          </w:p>
        </w:tc>
        <w:tc>
          <w:tcPr>
            <w:tcW w:w="1680" w:type="dxa"/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данных   в</w:t>
            </w: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диаграмм.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Обсуждение.  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84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Простые и сложные вопросы.</w:t>
            </w: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8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6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мультипликативной модели с тремя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Моделирование. Конструирование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составляющими.</w:t>
            </w:r>
          </w:p>
        </w:tc>
        <w:tc>
          <w:tcPr>
            <w:tcW w:w="16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алгоритма.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84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с лишними данными.</w:t>
            </w: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Обсуждение. 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6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типичных задач через систему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Исследование. Выбор способа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840" w:type="dxa"/>
            <w:gridSpan w:val="2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линейных уравнений.</w:t>
            </w: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решения.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8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60" w:type="dxa"/>
            <w:gridSpan w:val="4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Количественные  рассуждения,  связанные  со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смыслом  числа,</w:t>
            </w:r>
          </w:p>
        </w:tc>
        <w:tc>
          <w:tcPr>
            <w:tcW w:w="16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различными</w:t>
            </w:r>
          </w:p>
        </w:tc>
        <w:tc>
          <w:tcPr>
            <w:tcW w:w="232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представлениями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Обсуждение.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чисел, изяществом вычислений, вычислениями в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уме, оценкой разумности результатов .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500" w:type="dxa"/>
            <w:gridSpan w:val="3"/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стереометрических задач.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Обсуждение. Практикум.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82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160" w:type="dxa"/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Вероятностные,</w:t>
            </w:r>
          </w:p>
        </w:tc>
        <w:tc>
          <w:tcPr>
            <w:tcW w:w="234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статистические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явления   и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Исследование. Интерпретация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зависимости.</w:t>
            </w:r>
          </w:p>
        </w:tc>
        <w:tc>
          <w:tcPr>
            <w:tcW w:w="16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4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результатов в разных контекстах.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gridSpan w:val="3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45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1/6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7/10</w:t>
            </w:r>
          </w:p>
        </w:tc>
        <w:tc>
          <w:tcPr>
            <w:tcW w:w="44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678" w:bottom="1440" w:left="1140" w:header="0" w:footer="0" w:gutter="0"/>
          <w:cols w:space="720" w:equalWidth="0">
            <w:col w:w="15020"/>
          </w:cols>
        </w:sectPr>
      </w:pPr>
    </w:p>
    <w:p w:rsidR="00030DB1" w:rsidRPr="00030DB1" w:rsidRDefault="00030DB1" w:rsidP="00030DB1">
      <w:pPr>
        <w:spacing w:after="0" w:line="27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5" w:lineRule="auto"/>
        <w:ind w:right="-5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УЧЕБНО-ТЕМАТИЧЕСКОЕ ПЛАНИРОВАНИЕ КУРСА ВНЕУРОЧНОЙ ДЕЯТЕЛЬНОСТИ </w:t>
      </w:r>
      <w:r w:rsidRPr="00030D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Модуль «Основы естественнонаучной грамотности»</w:t>
      </w: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8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40" w:lineRule="auto"/>
        <w:ind w:right="-519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</w:t>
      </w: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0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030DB1" w:rsidRPr="00030DB1" w:rsidRDefault="00030DB1" w:rsidP="00030DB1">
      <w:pPr>
        <w:spacing w:after="0" w:line="23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860"/>
        <w:gridCol w:w="1720"/>
        <w:gridCol w:w="2560"/>
        <w:gridCol w:w="1320"/>
        <w:gridCol w:w="1320"/>
        <w:gridCol w:w="140"/>
        <w:gridCol w:w="1180"/>
        <w:gridCol w:w="4120"/>
        <w:gridCol w:w="30"/>
      </w:tblGrid>
      <w:tr w:rsidR="00030DB1" w:rsidRPr="00030DB1" w:rsidTr="00D14202">
        <w:trPr>
          <w:trHeight w:val="2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ind w:right="20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Звуковые явления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8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Звуковые  явления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Звуки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живой  и  неживой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Беседа, демонстрация записей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природы. Слышимые и неслышимые звуки.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4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86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Устройство</w:t>
            </w:r>
          </w:p>
        </w:tc>
        <w:tc>
          <w:tcPr>
            <w:tcW w:w="17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динамика.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физических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акустические системы. Шум и его воздействие на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явлений.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человека.</w:t>
            </w:r>
          </w:p>
        </w:tc>
        <w:tc>
          <w:tcPr>
            <w:tcW w:w="17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Строение вещества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Движение  и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взаимодействие  частиц.  Признаки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1/1,5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Презентация. Учебный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химических реакций. Природные индикаторы.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1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6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5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эксперимент. Наблюдение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5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58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5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Вода. Уникальность воды.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5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5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5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4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физических явлений.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4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Углекислый газ в природе и его значение.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08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1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5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Земля и земная кора. Минералы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Земля, внутреннее строение Земли. Знакомство с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Работа с коллекциями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0" w:type="dxa"/>
            <w:gridSpan w:val="3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минералами, горной породой и рудой.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минералов и горных пород.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Посещение минералогической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экспозиции.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580" w:type="dxa"/>
            <w:gridSpan w:val="2"/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Атмосфера Земли.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458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7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16A6B619" wp14:editId="14A498F4">
                <wp:simplePos x="0" y="0"/>
                <wp:positionH relativeFrom="page">
                  <wp:posOffset>718820</wp:posOffset>
                </wp:positionH>
                <wp:positionV relativeFrom="page">
                  <wp:posOffset>1083310</wp:posOffset>
                </wp:positionV>
                <wp:extent cx="9366250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6B2D9" id="Shape 13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6pt,85.3pt" to="794.1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UOugEAAIEDAAAOAAAAZHJzL2Uyb0RvYy54bWysU8luGzEMvRfoPwi61zNx2mkieJxDUvcS&#10;tAbSfgCtxSNUGyTVM/77UvKSuO0piA6CKJKPfI/S4m6yhuxkTNq7nl7NWkqk415ot+3pzx+rDzeU&#10;pAxOgPFO9nQvE71bvn+3GAOTcz94I2QkCOISG0NPh5wDa5rEB2khzXyQDp3KRwsZzbhtRIQR0a1p&#10;5m3bNaOPIkTPZUp4+3Bw0mXFV0ry/F2pJDMxPcXect1j3Tdlb5YLYNsIYdD82Aa8ogsL2mHRM9QD&#10;ZCC/o/4HymoeffIqz7i3jVdKc1k5IJur9i82TwMEWbmgOCmcZUpvB8u/7daRaIGzu6bEgcUZ1bIE&#10;bRRnDIlhzL1bx0KPT+4pPHr+K6GvuXAWI4VD2KSiLeHIj0xV7P1ZbDllwvHy9rrr5p9wJhx9Hz93&#10;tVwD7JQbYspfpbekHHpqtCtSAIPdY8qlOrBTSLlO3mix0sZUI2439yaSHeDYV3UVMphyEWYcGXva&#10;tbddRb7wpZcQbV3/g7A64/s12vb05hwEbJAgvjiBNYFl0OZwxvrGHXU7SFVE23ixX8eTnjjn2ujx&#10;TZaH9NKu2c8/Z/kHAAD//wMAUEsDBBQABgAIAAAAIQACykrd3wAAAAwBAAAPAAAAZHJzL2Rvd25y&#10;ZXYueG1sTI9BS8NAEIXvgv9hGcGb3bTSGmI2pRa8KFJMC3qcJGMSzc7G7LZN/71TEPQ2783jzTfp&#10;crSdOtDgW8cGppMIFHHpqpZrA7vt400MygfkCjvHZOBEHpbZ5UWKSeWO/EqHPNRKStgnaKAJoU+0&#10;9mVDFv3E9cSy+3CDxSByqHU14FHKbadnUbTQFluWCw32tG6o/Mr31sBD8fz+5jbo800RXk5P8/Xn&#10;6rs15vpqXN2DCjSGvzCc8QUdMmEq3J4rrzrR09uZRGW4ixagzol5HItV/Fo6S/X/J7IfAAAA//8D&#10;AFBLAQItABQABgAIAAAAIQC2gziS/gAAAOEBAAATAAAAAAAAAAAAAAAAAAAAAABbQ29udGVudF9U&#10;eXBlc10ueG1sUEsBAi0AFAAGAAgAAAAhADj9If/WAAAAlAEAAAsAAAAAAAAAAAAAAAAALwEAAF9y&#10;ZWxzLy5yZWxzUEsBAi0AFAAGAAgAAAAhACI2RQ66AQAAgQMAAA4AAAAAAAAAAAAAAAAALgIAAGRy&#10;cy9lMm9Eb2MueG1sUEsBAi0AFAAGAAgAAAAhAALKSt3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98C8124" wp14:editId="6E42F3E7">
                <wp:simplePos x="0" y="0"/>
                <wp:positionH relativeFrom="page">
                  <wp:posOffset>10081895</wp:posOffset>
                </wp:positionH>
                <wp:positionV relativeFrom="page">
                  <wp:posOffset>1080770</wp:posOffset>
                </wp:positionV>
                <wp:extent cx="0" cy="107696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076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A36B40" id="Shape 14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3.85pt,85.1pt" to="793.8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ZOuwEAAIEDAAAOAAAAZHJzL2Uyb0RvYy54bWysU8luGzEMvRfoPwi61zNO00kieJxDUvcS&#10;tAbSfgCtxSNUGyTVM/77UvLSuM0pqA6CKJKPfI/S4n6yhuxkTNq7ns5nLSXScS+02/b0x/fVh1tK&#10;UgYnwHgne7qXid4v379bjIHJKz94I2QkCOISG0NPh5wDa5rEB2khzXyQDp3KRwsZzbhtRIQR0a1p&#10;rtq2a0YfRYiey5Tw9vHgpMuKr5Tk+ZtSSWZieoq95brHum/K3iwXwLYRwqD5sQ14QxcWtMOiZ6hH&#10;yEB+Rf0PlNU8+uRVnnFvG6+U5rJyQDbz9i82zwMEWbmgOCmcZUr/D5Z/3a0j0QJnd02JA4szqmUJ&#10;2ijOGBLDmAe3joUen9xzePL8Z0Jfc+EsRgqHsElFW8KRH5mq2Puz2HLKhOPl9U33kRKOjnl70911&#10;dRYNsFNuiCl/kd6Scuip0a5IAQx2TymX6sBOIeU6eaPFShtTjbjdPJhIdoBjX9VVyGDKRZhxZOxp&#10;1959qsgXvvQSoq3rNQirM75fo21Pb89BwAYJ4rMTWBNYBm0OZ6xv3FG3g1RFtI0X+3U86Ylzro0e&#10;32R5SC/tmv3n5yx/AwAA//8DAFBLAwQUAAYACAAAACEAORgU9t8AAAANAQAADwAAAGRycy9kb3du&#10;cmV2LnhtbEyPzU7DMBCE70i8g7VI3KjTVjQhjVMhpJYTBwoP4MTbJGq8jmLnp316tuIAt53d0cy3&#10;2W62rRix940jBctFBAKpdKahSsH31/4pAeGDJqNbR6jggh52+f1dplPjJvrE8RgqwSHkU62gDqFL&#10;pfRljVb7heuQ+HZyvdWBZV9J0+uJw20rV1G0kVY3xA217vCtxvJ8HKyCtfk47YtpfD801+v5Mmzi&#10;7lDGSj0+zK9bEAHn8GeGGz6jQ85MhRvIeNGyfk7imL08xdEKxM3yuyq4YP2SgMwz+f+L/AcAAP//&#10;AwBQSwECLQAUAAYACAAAACEAtoM4kv4AAADhAQAAEwAAAAAAAAAAAAAAAAAAAAAAW0NvbnRlbnRf&#10;VHlwZXNdLnhtbFBLAQItABQABgAIAAAAIQA4/SH/1gAAAJQBAAALAAAAAAAAAAAAAAAAAC8BAABf&#10;cmVscy8ucmVsc1BLAQItABQABgAIAAAAIQCTKWZOuwEAAIEDAAAOAAAAAAAAAAAAAAAAAC4CAABk&#10;cnMvZTJvRG9jLnhtbFBLAQItABQABgAIAAAAIQA5GBT23wAAAA0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993DD1B" wp14:editId="589615C5">
                <wp:simplePos x="0" y="0"/>
                <wp:positionH relativeFrom="page">
                  <wp:posOffset>721995</wp:posOffset>
                </wp:positionH>
                <wp:positionV relativeFrom="page">
                  <wp:posOffset>1080770</wp:posOffset>
                </wp:positionV>
                <wp:extent cx="0" cy="128905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2890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F7F276" id="Shape 15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85pt,85.1pt" to="56.8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g5uwEAAIEDAAAOAAAAZHJzL2Uyb0RvYy54bWysU8mOEzEQvSPxD5bvpDuBhIyVzhxmCJcR&#10;RBr4gIqXtIU32Sbd+XvKzjIT4ITwwXK5ql7Ve2Wv7kdryEHGpL3r6HTSUiId90K7fUe/f9u8W1KS&#10;MjgBxjvZ0aNM9H799s1qCEzOfO+NkJEgiEtsCB3tcw6saRLvpYU08UE6dCofLWQ0474REQZEt6aZ&#10;te2iGXwUIXouU8Lbx5OTriu+UpLnr0olmYnpKPaW6x7rvit7s14B20cIvebnNuAfurCgHRa9Qj1C&#10;BvIz6j+grObRJ6/yhHvbeKU0l5UDspm2v7F57iHIygXFSeEqU/p/sPzLYRuJFji7OSUOLM6oliVo&#10;ozhDSAxjHtw2Fnp8dM/hyfMfCX3NjbMYKZzCRhVtCUd+ZKxiH69iyzETjpcfPi7eU8LRMZ0t79p5&#10;nUUD7JIbYsqfpbekHDpqtCtSAIPDU8qlOrBLSLlO3mix0cZUI+53DyaSA+DYN3UVMphyE2YcGTq6&#10;aO/mFfnGl15DtHX9DcLqjO/XaNvR5TUIWC9BfHICawLLoM3pjPWNO+t2kqqItvPiuI0XPXHOtdHz&#10;mywP6bVds19+zvoXAAAA//8DAFBLAwQUAAYACAAAACEAS1AN3N4AAAALAQAADwAAAGRycy9kb3du&#10;cmV2LnhtbEyPzU7DMBCE70h9B2srcaNOE6lBIU6FkFpOHCg8gBNvk6jxOoqdn/bp2XKB287uaPab&#10;fL/YTkw4+NaRgu0mAoFUOdNSreD76/D0DMIHTUZ3jlDBFT3si9VDrjPjZvrE6RRqwSHkM62gCaHP&#10;pPRVg1b7jeuR+HZ2g9WB5VBLM+iZw20n4yjaSatb4g+N7vGtwepyGq2CxHycD+U8vR/b2+1yHXdp&#10;f6xSpR7Xy+sLiIBL+DPDHZ/RoWCm0o1kvOhYb5OUrTykUQzi7vjdlByfJjHIIpf/OxQ/AAAA//8D&#10;AFBLAQItABQABgAIAAAAIQC2gziS/gAAAOEBAAATAAAAAAAAAAAAAAAAAAAAAABbQ29udGVudF9U&#10;eXBlc10ueG1sUEsBAi0AFAAGAAgAAAAhADj9If/WAAAAlAEAAAsAAAAAAAAAAAAAAAAALwEAAF9y&#10;ZWxzLy5yZWxzUEsBAi0AFAAGAAgAAAAhAE10KDm7AQAAgQMAAA4AAAAAAAAAAAAAAAAALgIAAGRy&#10;cy9lMm9Eb2MueG1sUEsBAi0AFAAGAAgAAAAhAEtQDdz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Живая природа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60"/>
        <w:gridCol w:w="1320"/>
        <w:gridCol w:w="120"/>
        <w:gridCol w:w="1200"/>
        <w:gridCol w:w="1300"/>
        <w:gridCol w:w="4120"/>
        <w:gridCol w:w="30"/>
      </w:tblGrid>
      <w:tr w:rsidR="00030DB1" w:rsidRPr="00030DB1" w:rsidTr="00D14202">
        <w:trPr>
          <w:trHeight w:val="308"/>
        </w:trPr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Уникальность  планеты</w:t>
            </w:r>
            <w:proofErr w:type="gram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Земля.  Условия  для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7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существования жизни на Земле. Свойства живых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31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Презентация.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организмов.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8/18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1/6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7/12</w:t>
            </w: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629"/>
        </w:trPr>
        <w:tc>
          <w:tcPr>
            <w:tcW w:w="5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класс</w:t>
            </w:r>
          </w:p>
        </w:tc>
        <w:tc>
          <w:tcPr>
            <w:tcW w:w="12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Строение вещества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Тело   и   вещество.   Агрегатные   состояния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вещества.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Масса. Измерение массы тел.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Лабораторная работа.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Строение вещества. Атомы и молекулы. Модели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атома.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Тепловые явления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Тепловые явления. Тепловое расширение тел.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Презентация. Учебный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явления теплового расширения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1,5/0,5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эксперимент. Наблюдение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измерения температуры.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физических явлений.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Плавление и отвердевание. Испарение 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0/1,5</w:t>
            </w: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Проектная работа.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конденсация. Кипение.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0" w:type="dxa"/>
            <w:gridSpan w:val="5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Земля, Солнечная система и Вселенная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Представления о Вселенной. Модель Вселенной.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Обсуждение. Исследование.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солнечной системы.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Проектная работа.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590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7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10CE12EA" wp14:editId="4CB86782">
                <wp:simplePos x="0" y="0"/>
                <wp:positionH relativeFrom="page">
                  <wp:posOffset>718820</wp:posOffset>
                </wp:positionH>
                <wp:positionV relativeFrom="page">
                  <wp:posOffset>1083310</wp:posOffset>
                </wp:positionV>
                <wp:extent cx="9366250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3662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48556" id="Shape 16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6pt,85.3pt" to="794.1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HhuQEAAIEDAAAOAAAAZHJzL2Uyb0RvYy54bWysU01vGyEQvVfqf0Dc69047TZZeZ1DUvcS&#10;tZbS/oAxsF5UvsRQr/3vO7C2E7c9ReGAGObxmPcGFnd7a9hORdTedfxqVnOmnPBSu23Hf/5Yfbjh&#10;DBM4CcY71fGDQn63fP9uMYZWzf3gjVSREYnDdgwdH1IKbVWhGJQFnPmgHCV7Hy0kCuO2khFGYrem&#10;mtd1U40+yhC9UIi0+zAl+bLw970S6Xvfo0rMdJxqS2WOZd7kuVouoN1GCIMWxzLgFVVY0I4uPVM9&#10;QAL2O+p/qKwW0aPv00x4W/m+10IVDaTmqv5LzdMAQRUtZA6Gs034drTi224dmZbUu4YzB5Z6VK5l&#10;FJM5Y8CWMPduHbM8sXdP4dGLX0i56iKZAwwTbN9Hm+Gkj+2L2Yez2WqfmKDN2+ummX+ingjKffzc&#10;XOfrKmhPZ0PE9FV5y/Ki40a7bAW0sHvENEFPkLyN3mi50saUIG439yayHVDbV2Uc2S9gxrGx4019&#10;2xTmixy+pKjL+B+F1Yner9G24zdnELSDAvnFSSoT2gTaTGtSZ9zRt8mqbNrGy8M6nvykPhcbjm8y&#10;P6SXcTn9/HOWfwAAAP//AwBQSwMEFAAGAAgAAAAhAALKSt3fAAAADAEAAA8AAABkcnMvZG93bnJl&#10;di54bWxMj0FLw0AQhe+C/2EZwZvdtNIaYjalFrwoUkwLepwkYxLNzsbstk3/vVMQ9DbvzePNN+ly&#10;tJ060OBbxwamkwgUcemqlmsDu+3jTQzKB+QKO8dk4EQeltnlRYpJ5Y78Soc81EpK2CdooAmhT7T2&#10;ZUMW/cT1xLL7cIPFIHKodTXgUcptp2dRtNAWW5YLDfa0bqj8yvfWwEPx/P7mNujzTRFeTk/z9efq&#10;uzXm+mpc3YMKNIa/MJzxBR0yYSrcniuvOtHT25lEZbiLFqDOiXkci1X8WjpL9f8nsh8AAAD//wMA&#10;UEsBAi0AFAAGAAgAAAAhALaDOJL+AAAA4QEAABMAAAAAAAAAAAAAAAAAAAAAAFtDb250ZW50X1R5&#10;cGVzXS54bWxQSwECLQAUAAYACAAAACEAOP0h/9YAAACUAQAACwAAAAAAAAAAAAAAAAAvAQAAX3Jl&#10;bHMvLnJlbHNQSwECLQAUAAYACAAAACEA36Mx4bkBAACBAwAADgAAAAAAAAAAAAAAAAAuAgAAZHJz&#10;L2Uyb0RvYy54bWxQSwECLQAUAAYACAAAACEAAspK3d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967D186" wp14:editId="7EDDDFB6">
                <wp:simplePos x="0" y="0"/>
                <wp:positionH relativeFrom="page">
                  <wp:posOffset>10081895</wp:posOffset>
                </wp:positionH>
                <wp:positionV relativeFrom="page">
                  <wp:posOffset>1080770</wp:posOffset>
                </wp:positionV>
                <wp:extent cx="0" cy="69913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99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5ACDD" id="Shape 17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3.85pt,85.1pt" to="793.85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V0uAEAAIADAAAOAAAAZHJzL2Uyb0RvYy54bWysU8tu2zAQvBfoPxC815KTxokFyzkkdS9B&#10;ayDtB6xJyiLKF7isJf99l/QjcdtTEB4ILXc4uzNLLe5Ha9hORdTetXw6qTlTTnip3bblP3+sPt1x&#10;hgmcBOOdavleIb9ffvywGEKjrnzvjVSREYnDZggt71MKTVWh6JUFnPigHCU7Hy0kCuO2khEGYrem&#10;uqrrWTX4KEP0QiHS6eMhyZeFv+uUSN+7DlVipuXUWyp7LPsm79VyAc02Qui1OLYBb+jCgnZU9Ez1&#10;CAnY76j/obJaRI++SxPhbeW7TgtVNJCaaf2XmucegipayBwMZ5vw/WjFt906Mi1pdrecObA0o1KW&#10;UUzmDAEbwjy4dczyxOiew5MXv5By1UUyBxgOsLGLNsNJHxuL2fuz2WpMTNDh59vZNWeCErP5fHp9&#10;k6tV0Jyuhojpq/KW5Y+WG+2yE9DA7gnTAXqC5GP0RsuVNqYEcbt5MJHtgKa+KuvIfgEzjg1UvZ7f&#10;FOaLHL6mqMv6H4XViZ6v0bbld2cQNL0C+cVJahOaBNocvkmdcUfbDk5lzzZe7tfxZCeNudhwfJL5&#10;Hb2Oy+2XH2f5BwAA//8DAFBLAwQUAAYACAAAACEAtIGb7d8AAAANAQAADwAAAGRycy9kb3ducmV2&#10;LnhtbEyPzU7DMBCE70i8g7VI3KhNKuooxKkQUsuJAy0P4MRuEjVeR7Hz0z49W3GA287uaPabfLu4&#10;jk12CK1HBc8rAcxi5U2LtYLv4+4pBRaiRqM7j1bBxQbYFvd3uc6Mn/HLTodYMwrBkGkFTYx9xnmo&#10;Gut0WPneIt1OfnA6khxqbgY9U7jreCLEhjvdIn1odG/fG1udD6NTsDafp105Tx/79no9X8aN7PeV&#10;VOrxYXl7BRbtEv/McMMndCiIqfQjmsA60i+plOSlSYoE2M3yuyoVJKlYAy9y/r9F8QMAAP//AwBQ&#10;SwECLQAUAAYACAAAACEAtoM4kv4AAADhAQAAEwAAAAAAAAAAAAAAAAAAAAAAW0NvbnRlbnRfVHlw&#10;ZXNdLnhtbFBLAQItABQABgAIAAAAIQA4/SH/1gAAAJQBAAALAAAAAAAAAAAAAAAAAC8BAABfcmVs&#10;cy8ucmVsc1BLAQItABQABgAIAAAAIQDuJXV0uAEAAIADAAAOAAAAAAAAAAAAAAAAAC4CAABkcnMv&#10;ZTJvRG9jLnhtbFBLAQItABQABgAIAAAAIQC0gZvt3wAAAA0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0DC47C0" wp14:editId="3DB94354">
                <wp:simplePos x="0" y="0"/>
                <wp:positionH relativeFrom="page">
                  <wp:posOffset>721995</wp:posOffset>
                </wp:positionH>
                <wp:positionV relativeFrom="page">
                  <wp:posOffset>1080770</wp:posOffset>
                </wp:positionV>
                <wp:extent cx="0" cy="94170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417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83BA1" id="Shape 18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.85pt,85.1pt" to="56.85pt,1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J+uAEAAIADAAAOAAAAZHJzL2Uyb0RvYy54bWysU01vGyEQvVfqf0Dc612niZOsvM4hqXuJ&#10;Wktpf8AYWC8qX2Kod/3vO7C2E7c9VeWAGObxmPcGlg+jNWyvImrvWj6f1ZwpJ7zUbtfy79/WH+44&#10;wwROgvFOtfygkD+s3r9bDqFRV773RqrIiMRhM4SW9ymFpqpQ9MoCznxQjpKdjxYShXFXyQgDsVtT&#10;XdX1ohp8lCF6oRBp92lK8lXh7zol0teuQ5WYaTnVlsocy7zNc7VaQrOLEHotjmXAP1RhQTu69Ez1&#10;BAnYz6j/oLJaRI++SzPhbeW7TgtVNJCaef2bmpcegipayBwMZ5vw/9GKL/tNZFpS76hTDiz1qFzL&#10;KCZzhoANYR7dJmZ5YnQv4dmLH0i56iKZAwwTbOyizXDSx8Zi9uFsthoTE7R5fbv4yJmgxP31/La+&#10;ybdV0JyOhojps/KW5UXLjXbZCWhg/4xpgp4geRu90XKtjSlB3G0fTWR7oK6vyziyX8CMY0PLF/X9&#10;TWG+yOFbirqMv1FYnej5Gm1bfncGQdMrkJ+cpDKhSaDNtCZ1xh1tm5zKnm29PGziyU5qc7Hh+CTz&#10;O3obl9OvH2f1CwAA//8DAFBLAwQUAAYACAAAACEAvkV8Ut4AAAALAQAADwAAAGRycy9kb3ducmV2&#10;LnhtbEyPzW7CMBCE75V4B2sr9VacgEpQGgehStBTD6V9ACdekoh4HcXODzx9l17a287uaPabbDfb&#10;VozY+8aRgngZgUAqnWmoUvD9dXjegvBBk9GtI1RwRQ+7fPGQ6dS4iT5xPIVKcAj5VCuoQ+hSKX1Z&#10;o9V+6Tokvp1db3Vg2VfS9HricNvKVRRtpNUN8Ydad/hWY3k5DVbB2nycD8U0vh+b2+1yHTZJdywT&#10;pZ4e5/0riIBz+DPDHZ/RIWemwg1kvGhZx+uErTwk0QrE3fG7KTg+3r6AzDP5v0P+AwAA//8DAFBL&#10;AQItABQABgAIAAAAIQC2gziS/gAAAOEBAAATAAAAAAAAAAAAAAAAAAAAAABbQ29udGVudF9UeXBl&#10;c10ueG1sUEsBAi0AFAAGAAgAAAAhADj9If/WAAAAlAEAAAsAAAAAAAAAAAAAAAAALwEAAF9yZWxz&#10;Ly5yZWxzUEsBAi0AFAAGAAgAAAAhAGOpcn64AQAAgAMAAA4AAAAAAAAAAAAAAAAALgIAAGRycy9l&#10;Mm9Eb2MueG1sUEsBAi0AFAAGAAgAAAAhAL5FfFLeAAAACwEAAA8AAAAAAAAAAAAAAAAAEg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Живая природа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60"/>
        <w:gridCol w:w="1280"/>
        <w:gridCol w:w="140"/>
        <w:gridCol w:w="1140"/>
        <w:gridCol w:w="60"/>
        <w:gridCol w:w="160"/>
        <w:gridCol w:w="1080"/>
        <w:gridCol w:w="80"/>
        <w:gridCol w:w="4120"/>
        <w:gridCol w:w="30"/>
      </w:tblGrid>
      <w:tr w:rsidR="00030DB1" w:rsidRPr="00030DB1" w:rsidTr="00D14202">
        <w:trPr>
          <w:trHeight w:val="328"/>
        </w:trPr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Царства живой природы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2/4</w:t>
            </w: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1,5/2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Квест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4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3"/>
        </w:trPr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6"/>
                <w:sz w:val="28"/>
                <w:szCs w:val="28"/>
                <w:lang w:eastAsia="ru-RU"/>
              </w:rPr>
              <w:t>8/18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2,5/4,5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6,5/13,5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"/>
        </w:trPr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626"/>
        </w:trPr>
        <w:tc>
          <w:tcPr>
            <w:tcW w:w="5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2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0" w:lineRule="exact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2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0" w:type="dxa"/>
            <w:gridSpan w:val="6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Структура и свойства вещества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 все  тела  нам  кажутся  сплошными: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молекулярное строение твёрдых тел, жидкостей и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Демонстрация 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газов. Диффузия в газах, жидкостях и твёрдых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телах.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0" w:type="dxa"/>
            <w:gridSpan w:val="8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Механические явления. Силы и движение</w:t>
            </w: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Механическое движение. Инерция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17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 Паскаля. Гидростатический парадокс.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1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1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Лабораторная работа.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Деформация тел. Виды деформации. Усталость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Посещение производственных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материалов.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научных лабораторий с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разрывными машинами 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прессом.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40" w:type="dxa"/>
            <w:gridSpan w:val="6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Земля, мировой океан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Атмосферные явления. Ветер. Направление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ветра. Ураган, торнадо. Землетрясение, цунами,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объяснение их происхождения.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835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4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60"/>
        <w:gridCol w:w="1260"/>
        <w:gridCol w:w="80"/>
        <w:gridCol w:w="100"/>
        <w:gridCol w:w="1120"/>
        <w:gridCol w:w="160"/>
        <w:gridCol w:w="1140"/>
        <w:gridCol w:w="220"/>
        <w:gridCol w:w="3980"/>
        <w:gridCol w:w="30"/>
      </w:tblGrid>
      <w:tr w:rsidR="00030DB1" w:rsidRPr="00030DB1" w:rsidTr="00D14202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Давление воды в морях и океанах. Состав воды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морей и океанов. Структура подводной сферы.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Исследование океана. Использование подводных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дронов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20" w:type="dxa"/>
            <w:gridSpan w:val="5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Биологическое разнообразие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Растения. Генная модификация растений.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ind w:right="8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2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Внешнее строение дождевого червя, моллюсков,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насекомых.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Внешнее и внутреннее строение рыбы. Их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20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Оформление коллажа. Создание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многообразие. Пресноводные и морские рыбы.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журнала «Музей фактов».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Внешнее и внутреннее строение птицы.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Эволюция птиц. Многообразие птиц.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Перелетные птицы. Сезонная миграция.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8/18</w:t>
            </w:r>
          </w:p>
        </w:tc>
        <w:tc>
          <w:tcPr>
            <w:tcW w:w="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0,5/3</w:t>
            </w:r>
          </w:p>
        </w:tc>
        <w:tc>
          <w:tcPr>
            <w:tcW w:w="130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7,5/15</w:t>
            </w: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626"/>
        </w:trPr>
        <w:tc>
          <w:tcPr>
            <w:tcW w:w="5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1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20" w:type="dxa"/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9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5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59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2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6" w:lineRule="exact"/>
              <w:ind w:right="4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Структура и свойства вещества (электрические явления)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Занимательное электричество.</w:t>
            </w:r>
          </w:p>
        </w:tc>
        <w:tc>
          <w:tcPr>
            <w:tcW w:w="12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1,5/3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Демонстрация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2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ind w:right="4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Электромагнитные явления. Производство электроэнергии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5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Магнетизм и электромагнетизм.</w:t>
            </w:r>
          </w:p>
        </w:tc>
        <w:tc>
          <w:tcPr>
            <w:tcW w:w="126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Демонстрация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6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2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40" w:type="dxa"/>
            <w:vMerge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моделей. Презентация.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958" w:bottom="562" w:left="1140" w:header="0" w:footer="0" w:gutter="0"/>
          <w:cols w:space="720" w:equalWidth="0">
            <w:col w:w="14740"/>
          </w:cols>
        </w:sectPr>
      </w:pPr>
    </w:p>
    <w:p w:rsidR="00030DB1" w:rsidRPr="00030DB1" w:rsidRDefault="00030DB1" w:rsidP="00030DB1">
      <w:pPr>
        <w:spacing w:after="0" w:line="24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80"/>
        <w:gridCol w:w="1340"/>
        <w:gridCol w:w="140"/>
        <w:gridCol w:w="1240"/>
        <w:gridCol w:w="180"/>
        <w:gridCol w:w="1180"/>
        <w:gridCol w:w="3960"/>
        <w:gridCol w:w="140"/>
        <w:gridCol w:w="30"/>
      </w:tblGrid>
      <w:tr w:rsidR="00030DB1" w:rsidRPr="00030DB1" w:rsidTr="00D14202">
        <w:trPr>
          <w:trHeight w:val="324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Учебный эксперимент.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Наблюдение физических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явлений.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Строительство плотин. Гидроэлектростанции.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Экологические риски при строительстве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гидроэлектростанций.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Проектная работа.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Нетрадиционные виды энергетики,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0/2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объединенные энергосистемы.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gridSpan w:val="6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Биология человека (здоровье, гигиена, питание)</w:t>
            </w: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среда организма. Кровь. Иммунитет.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Моделирование. Виртуальное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90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Наследственность.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3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6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моделирование.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70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Системы жизнедеятельности человека.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2/3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2/2</w:t>
            </w: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8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8/18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1/3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10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7/15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626"/>
        </w:trPr>
        <w:tc>
          <w:tcPr>
            <w:tcW w:w="5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12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9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00" w:type="dxa"/>
            <w:gridSpan w:val="2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75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Прак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i/>
                <w:iCs/>
                <w:w w:val="99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76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Формы деятельности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93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часов,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93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тика</w:t>
            </w:r>
          </w:p>
        </w:tc>
        <w:tc>
          <w:tcPr>
            <w:tcW w:w="3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59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5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1/2 часа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396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266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80" w:type="dxa"/>
            <w:gridSpan w:val="5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Структура и свойства вещества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сцену выходит уран. Радиоактивность.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100" w:type="dxa"/>
            <w:gridSpan w:val="2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9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17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Искусственная радиоактивность.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4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4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0/0,5</w:t>
            </w:r>
          </w:p>
        </w:tc>
        <w:tc>
          <w:tcPr>
            <w:tcW w:w="18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1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Дебаты.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0" w:type="dxa"/>
            <w:gridSpan w:val="6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Химические изменения состояния вещества</w:t>
            </w:r>
          </w:p>
        </w:tc>
        <w:tc>
          <w:tcPr>
            <w:tcW w:w="396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Изменения состояния веществ.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6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ind w:right="20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Демонстрация 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0758B84C" wp14:editId="71A2F9B9">
                <wp:simplePos x="0" y="0"/>
                <wp:positionH relativeFrom="column">
                  <wp:posOffset>9441815</wp:posOffset>
                </wp:positionH>
                <wp:positionV relativeFrom="paragraph">
                  <wp:posOffset>-1063625</wp:posOffset>
                </wp:positionV>
                <wp:extent cx="12700" cy="1206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2DC75E4" id="Shape 19" o:spid="_x0000_s1026" style="position:absolute;margin-left:743.45pt;margin-top:-83.75pt;width:1pt;height:.9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lFLhAEAAAQDAAAOAAAAZHJzL2Uyb0RvYy54bWysUk2PEzEMvSPxH6LcaaaVWGDU6R5YLZcV&#10;VFr4AWkm6UQkcWSHTvvvcdKP5eOGmIM1jp3n956zvj/GIA4WyUMa5HLRSWGTgdGn/SC/fX18814K&#10;KjqNOkCygzxZkveb16/Wc+7tCiYIo0XBIIn6OQ9yKiX3SpGZbNS0gGwTFx1g1IVT3KsR9czoMahV&#10;192pGXDMCMYS8enDuSg3Dd85a8oX58gWEQbJ3EqL2OKuRrVZ636POk/eXGjof2ARtU889Ab1oIsW&#10;P9D/BRW9QSBwZWEgKnDOG9s0sJpl94ea50ln27SwOZRvNtH/gzWfD1sUfuTdfZAi6cg7amMF52zO&#10;nKnnnue8xSqP8hOY78QF9VulJnTpOTqMtZfFiWNz+nRz2h6LMHy4XL3reB2GK8tVd/e2jlK6v17N&#10;SOWThSjqzyCR19jc1YcnKufWa0tjBcGPjz6EluB+9zGgOOi68vZd0OmlrbE/E67UdzCetnhVxVY3&#10;NpdnUXf5a960vzzezU8AAAD//wMAUEsDBBQABgAIAAAAIQD0uOsz4QAAAA8BAAAPAAAAZHJzL2Rv&#10;d25yZXYueG1sTI/BTsMwEETvSPyDtUjcWqeoDSHEqSokEAc4UBBnJ94mIfE6st0m/D1bLnCc2afZ&#10;mWI720Gc0IfOkYLVMgGBVDvTUaPg4/1xkYEIUZPRgyNU8I0BtuXlRaFz4yZ6w9M+NoJDKORaQRvj&#10;mEsZ6hatDks3IvHt4LzVkaVvpPF64nA7yJskSaXVHfGHVo/40GLd749WQX+QNPXPu5epeqpM+Hr9&#10;9H1tlbq+mnf3ICLO8Q+Gc32uDiV3qtyRTBAD63WW3jGrYLFKbzcgzsw6y9irfr1NCrIs5P8d5Q8A&#10;AAD//wMAUEsBAi0AFAAGAAgAAAAhALaDOJL+AAAA4QEAABMAAAAAAAAAAAAAAAAAAAAAAFtDb250&#10;ZW50X1R5cGVzXS54bWxQSwECLQAUAAYACAAAACEAOP0h/9YAAACUAQAACwAAAAAAAAAAAAAAAAAv&#10;AQAAX3JlbHMvLnJlbHNQSwECLQAUAAYACAAAACEAe15RS4QBAAAEAwAADgAAAAAAAAAAAAAAAAAu&#10;AgAAZHJzL2Uyb0RvYy54bWxQSwECLQAUAAYACAAAACEA9LjrM+EAAAAPAQAADwAAAAAAAAAAAAAA&#10;AADeAwAAZHJzL2Rvd25yZXYueG1sUEsFBgAAAAAEAAQA8wAAAOwEAAAAAA==&#10;" o:allowincell="f" fillcolor="black" stroked="f">
                <v:path arrowok="t"/>
              </v:rect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4531E4E" wp14:editId="53BE3F9F">
                <wp:simplePos x="0" y="0"/>
                <wp:positionH relativeFrom="column">
                  <wp:posOffset>9441815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2CED1A3" id="Shape 20" o:spid="_x0000_s1026" style="position:absolute;margin-left:743.45pt;margin-top:-.7pt;width:1pt;height:.9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zsgwEAAAQ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luwJ0tOO6lhGOZkz&#10;Jeyo5zmtoMjD9BjVK1JB/FcpCR57dgZ86SVxbFed3p+d1rvMFB3O218NzVNUmbfN1WUZJWR3upoA&#10;84OOnpWfngOtsbort4+YD62nlsoqOjvcW+dqApv1rQO2lWXl9Tui43tbZX8gXKiv47BfwUkVWV3Z&#10;HJ9F2eW/edX+/niXbwAAAP//AwBQSwMEFAAGAAgAAAAhAMCh5q7dAAAACQEAAA8AAABkcnMvZG93&#10;bnJldi54bWxMj8FOwzAMhu9IvENkJG5bOlSm0jWdJiQQBzgwEOe08dqujVMl2VreHu/Ejr/96ffn&#10;YjvbQZzRh86RgtUyAYFUO9NRo+D762WRgQhRk9GDI1TwiwG25e1NoXPjJvrE8z42gkso5FpBG+OY&#10;SxnqFq0OSzci8e7gvNWRo2+k8XricjvIhyRZS6s74gutHvG5xbrfn6yC/iBp6t9271P1Wplw/Pjx&#10;fW2Vur+bdxsQEef4D8NFn9WhZKfKncgEMXBOs/UTswoWqxTEhUizjCeVgkeQZSGvPyj/AAAA//8D&#10;AFBLAQItABQABgAIAAAAIQC2gziS/gAAAOEBAAATAAAAAAAAAAAAAAAAAAAAAABbQ29udGVudF9U&#10;eXBlc10ueG1sUEsBAi0AFAAGAAgAAAAhADj9If/WAAAAlAEAAAsAAAAAAAAAAAAAAAAALwEAAF9y&#10;ZWxzLy5yZWxzUEsBAi0AFAAGAAgAAAAhAAZbXOyDAQAABAMAAA4AAAAAAAAAAAAAAAAALgIAAGRy&#10;cy9lMm9Eb2MueG1sUEsBAi0AFAAGAAgAAAAhAMCh5q7dAAAACQEAAA8AAAAAAAAAAAAAAAAA3QMA&#10;AGRycy9kb3ducmV2LnhtbFBLBQYAAAAABAAEAPMAAADnBAAAAAA=&#10;" o:allowincell="f" fillcolor="black" stroked="f">
                <v:path arrowok="t"/>
              </v:rect>
            </w:pict>
          </mc:Fallback>
        </mc:AlternateContent>
      </w:r>
    </w:p>
    <w:p w:rsidR="00030DB1" w:rsidRPr="00030DB1" w:rsidRDefault="00030DB1" w:rsidP="00030DB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  <w:sectPr w:rsidR="00030DB1" w:rsidRPr="00030DB1">
          <w:pgSz w:w="16840" w:h="11906" w:orient="landscape"/>
          <w:pgMar w:top="1440" w:right="818" w:bottom="1147" w:left="1140" w:header="0" w:footer="0" w:gutter="0"/>
          <w:cols w:space="720" w:equalWidth="0">
            <w:col w:w="14880"/>
          </w:cols>
        </w:sectPr>
      </w:pPr>
    </w:p>
    <w:p w:rsidR="00030DB1" w:rsidRPr="00030DB1" w:rsidRDefault="00030DB1" w:rsidP="00030DB1">
      <w:pPr>
        <w:spacing w:after="0" w:line="24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160"/>
        <w:gridCol w:w="1360"/>
        <w:gridCol w:w="1380"/>
        <w:gridCol w:w="1380"/>
        <w:gridCol w:w="4080"/>
        <w:gridCol w:w="30"/>
      </w:tblGrid>
      <w:tr w:rsidR="00030DB1" w:rsidRPr="00030DB1" w:rsidTr="00D14202">
        <w:trPr>
          <w:trHeight w:val="324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явления и химические превращения.</w:t>
            </w: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Презентация. Учебный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Отличие химических реакций от физических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эксперимент. Исследование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явлений.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7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80" w:type="dxa"/>
            <w:gridSpan w:val="4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7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Наследственность биологических объектов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Размножение организмов. Индивидуальное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организмов. Биогенетический закон.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 наследования признаков.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18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0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и популяции. Общая характеристика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Беседа. Демонстрация 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92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популяции. Экологические факторы и условия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0/1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эксперимент.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среды обитания. Происхождение видов.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явлений.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37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8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Закономерности изменчивости: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70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модификационная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мутационная изменчивости.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0,5/0,5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0,5/1,5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методы селекции растений, животных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микроорганизмов.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00" w:type="dxa"/>
            <w:gridSpan w:val="3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14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8"/>
                <w:szCs w:val="28"/>
                <w:lang w:eastAsia="ru-RU"/>
              </w:rPr>
              <w:t>Экологическая система</w:t>
            </w: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4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Потоки вещества и энергии в экосистеме.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2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Саморазвитие экосистемы. Биосфера.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24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Средообразующая</w:t>
            </w:r>
            <w:proofErr w:type="spellEnd"/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 организмов.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1/1</w:t>
            </w: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моделей.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Круговорот веществ в биосфере. Эволюция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5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6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биосферы.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06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305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Антропогенное воздействие на биосферу.</w:t>
            </w: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0/0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1/2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1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6160" w:type="dxa"/>
            <w:vMerge w:val="restart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рационального природопользования.</w:t>
            </w: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165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34"/>
        </w:trPr>
        <w:tc>
          <w:tcPr>
            <w:tcW w:w="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рубежной аттестации.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Тестирование.</w:t>
            </w: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1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30DB1" w:rsidRPr="00030DB1" w:rsidTr="00D14202">
        <w:trPr>
          <w:trHeight w:val="36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8/18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0,5/4,5</w:t>
            </w: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030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7,5/13,5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030DB1" w:rsidRPr="00030DB1" w:rsidRDefault="00030DB1" w:rsidP="00030DB1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030DB1" w:rsidRPr="00030DB1" w:rsidRDefault="00030DB1" w:rsidP="00030DB1">
      <w:pPr>
        <w:spacing w:after="0" w:line="20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49B93D3" wp14:editId="1F82D00F">
                <wp:simplePos x="0" y="0"/>
                <wp:positionH relativeFrom="column">
                  <wp:posOffset>9441815</wp:posOffset>
                </wp:positionH>
                <wp:positionV relativeFrom="paragraph">
                  <wp:posOffset>-908685</wp:posOffset>
                </wp:positionV>
                <wp:extent cx="12700" cy="1270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584EE84" id="Shape 21" o:spid="_x0000_s1026" style="position:absolute;margin-left:743.45pt;margin-top:-71.55pt;width:1pt;height:1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BdgQEAAAQDAAAOAAAAZHJzL2Uyb0RvYy54bWysUk1vGyEQvVfqf0Dc6137kFQrr3NIlFyi&#10;xlKaH4BZ8KIAg2ao1/73HfBH0uYWZQ+IYd4+3nvD8mYfvNgZJAexl/NZK4WJGgYXt718+X3/46cU&#10;lFUclIdoenkwJG9W378tp9SZBYzgB4OCSSJ1U+rlmHPqmob0aIKiGSQTuWkBg8pc4rYZUE3MHnyz&#10;aNurZgIcEoI2RHx6d2zKVeW31uj8ZC2ZLHwvWVuuK9Z1U9ZmtVTdFlUanT7JUJ9QEZSLfOmF6k5l&#10;Jf6g+0AVnEYgsHmmITRgrdOmemA38/Y/N8+jSqZ64XAoXWKir6PVv3ZrFG7o5WIuRVSBZ1SvFVxz&#10;OFOijjHPaY3FHqVH0K/EjeafTinohNlbDAXL5sS+Jn24JG32WWg+nC+uWx6H5s5xWxhVd/41IeUH&#10;A0GUTS+Rx1jTVbtHykfoGVJVgXfDvfO+Frjd3HoUO1VGXr9ihNnpDVbVHwUX6RsYDms8u+KoK/70&#10;LMos39e8f/94V38BAAD//wMAUEsDBBQABgAIAAAAIQCilXbp4AAAAA8BAAAPAAAAZHJzL2Rvd25y&#10;ZXYueG1sTI/BTsMwEETvSPyDtUjcWscQVSHEqSokEAc4UBBnJ94mIfE6it0m/D1bLnCc2afZmWK7&#10;uEGccAqdJw1qnYBAqr3tqNHw8f64ykCEaMiawRNq+MYA2/LyojC59TO94WkfG8EhFHKjoY1xzKUM&#10;dYvOhLUfkfh28JMzkeXUSDuZmcPdIG+SZCOd6Yg/tGbEhxbrfn90GvqDpLl/3r3M1VNlw9fr59TX&#10;Tuvrq2V3DyLiEv9gONfn6lByp8ofyQYxsE6zzR2zGlYqvVUgzkyaZexVv55SIMtC/t9R/gAAAP//&#10;AwBQSwECLQAUAAYACAAAACEAtoM4kv4AAADhAQAAEwAAAAAAAAAAAAAAAAAAAAAAW0NvbnRlbnRf&#10;VHlwZXNdLnhtbFBLAQItABQABgAIAAAAIQA4/SH/1gAAAJQBAAALAAAAAAAAAAAAAAAAAC8BAABf&#10;cmVscy8ucmVsc1BLAQItABQABgAIAAAAIQA+VvBdgQEAAAQDAAAOAAAAAAAAAAAAAAAAAC4CAABk&#10;cnMvZTJvRG9jLnhtbFBLAQItABQABgAIAAAAIQCilXbp4AAAAA8BAAAPAAAAAAAAAAAAAAAAANsD&#10;AABkcnMvZG93bnJldi54bWxQSwUGAAAAAAQABADzAAAA6AQAAAAA&#10;" o:allowincell="f" fillcolor="black" stroked="f">
                <v:path arrowok="t"/>
              </v:rect>
            </w:pict>
          </mc:Fallback>
        </mc:AlternateContent>
      </w:r>
      <w:r w:rsidRPr="00030DB1">
        <w:rPr>
          <w:rFonts w:ascii="Times New Roman" w:eastAsiaTheme="minorEastAsia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8749115" wp14:editId="2AEED754">
                <wp:simplePos x="0" y="0"/>
                <wp:positionH relativeFrom="column">
                  <wp:posOffset>9441815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4EC059" id="Shape 22" o:spid="_x0000_s1026" style="position:absolute;margin-left:743.45pt;margin-top:-.7pt;width:1pt;height:.9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CPgwEAAAQ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tuUsSE87qmMZ5WTO&#10;lLCjnue0giIP02NUr0gF8V+lJHjs2RnwpZfEsV11en92Wu8yU3Q4b381tA5FlXnbXF2WUUJ2p6sJ&#10;MD/o6Fn56TnQGqu7cvuI+dB6aqmsorPDvXWuJrBZ3zpgW1lWXr8jOr63VfYHwoX6Og77FZxUkdWV&#10;zfFZlF3+m1ft7493+QYAAP//AwBQSwMEFAAGAAgAAAAhAMCh5q7dAAAACQEAAA8AAABkcnMvZG93&#10;bnJldi54bWxMj8FOwzAMhu9IvENkJG5bOlSm0jWdJiQQBzgwEOe08dqujVMl2VreHu/Ejr/96ffn&#10;YjvbQZzRh86RgtUyAYFUO9NRo+D762WRgQhRk9GDI1TwiwG25e1NoXPjJvrE8z42gkso5FpBG+OY&#10;SxnqFq0OSzci8e7gvNWRo2+k8XricjvIhyRZS6s74gutHvG5xbrfn6yC/iBp6t9271P1Wplw/Pjx&#10;fW2Vur+bdxsQEef4D8NFn9WhZKfKncgEMXBOs/UTswoWqxTEhUizjCeVgkeQZSGvPyj/AAAA//8D&#10;AFBLAQItABQABgAIAAAAIQC2gziS/gAAAOEBAAATAAAAAAAAAAAAAAAAAAAAAABbQ29udGVudF9U&#10;eXBlc10ueG1sUEsBAi0AFAAGAAgAAAAhADj9If/WAAAAlAEAAAsAAAAAAAAAAAAAAAAALwEAAF9y&#10;ZWxzLy5yZWxzUEsBAi0AFAAGAAgAAAAhAKzsEI+DAQAABAMAAA4AAAAAAAAAAAAAAAAALgIAAGRy&#10;cy9lMm9Eb2MueG1sUEsBAi0AFAAGAAgAAAAhAMCh5q7dAAAACQEAAA8AAAAAAAAAAAAAAAAA3QMA&#10;AGRycy9kb3ducmV2LnhtbFBLBQYAAAAABAAEAPMAAADnBAAAAAA=&#10;" o:allowincell="f" fillcolor="black" stroked="f">
                <v:path arrowok="t"/>
              </v:rect>
            </w:pict>
          </mc:Fallback>
        </mc:AlternateContent>
      </w:r>
    </w:p>
    <w:p w:rsidR="00DB34B8" w:rsidRDefault="00DB34B8"/>
    <w:sectPr w:rsidR="00DB34B8">
      <w:pgSz w:w="16840" w:h="11906" w:orient="landscape"/>
      <w:pgMar w:top="1440" w:right="818" w:bottom="1440" w:left="1140" w:header="0" w:footer="0" w:gutter="0"/>
      <w:cols w:space="720" w:equalWidth="0">
        <w:col w:w="1488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72D" w:rsidRDefault="0083172D" w:rsidP="0083172D">
      <w:pPr>
        <w:spacing w:after="0" w:line="240" w:lineRule="auto"/>
      </w:pPr>
      <w:r>
        <w:separator/>
      </w:r>
    </w:p>
  </w:endnote>
  <w:endnote w:type="continuationSeparator" w:id="0">
    <w:p w:rsidR="0083172D" w:rsidRDefault="0083172D" w:rsidP="0083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72D" w:rsidRDefault="0083172D" w:rsidP="0083172D">
      <w:pPr>
        <w:spacing w:after="0" w:line="240" w:lineRule="auto"/>
      </w:pPr>
      <w:r>
        <w:separator/>
      </w:r>
    </w:p>
  </w:footnote>
  <w:footnote w:type="continuationSeparator" w:id="0">
    <w:p w:rsidR="0083172D" w:rsidRDefault="0083172D" w:rsidP="00831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B484BB1C"/>
    <w:lvl w:ilvl="0" w:tplc="BC4E8FFC">
      <w:start w:val="1"/>
      <w:numFmt w:val="bullet"/>
      <w:lvlText w:val="В"/>
      <w:lvlJc w:val="left"/>
    </w:lvl>
    <w:lvl w:ilvl="1" w:tplc="3E1E84D0">
      <w:numFmt w:val="decimal"/>
      <w:lvlText w:val=""/>
      <w:lvlJc w:val="left"/>
    </w:lvl>
    <w:lvl w:ilvl="2" w:tplc="ADBEF5A4">
      <w:numFmt w:val="decimal"/>
      <w:lvlText w:val=""/>
      <w:lvlJc w:val="left"/>
    </w:lvl>
    <w:lvl w:ilvl="3" w:tplc="5CAA6E70">
      <w:numFmt w:val="decimal"/>
      <w:lvlText w:val=""/>
      <w:lvlJc w:val="left"/>
    </w:lvl>
    <w:lvl w:ilvl="4" w:tplc="4F7015C2">
      <w:numFmt w:val="decimal"/>
      <w:lvlText w:val=""/>
      <w:lvlJc w:val="left"/>
    </w:lvl>
    <w:lvl w:ilvl="5" w:tplc="244A9724">
      <w:numFmt w:val="decimal"/>
      <w:lvlText w:val=""/>
      <w:lvlJc w:val="left"/>
    </w:lvl>
    <w:lvl w:ilvl="6" w:tplc="E2B4C214">
      <w:numFmt w:val="decimal"/>
      <w:lvlText w:val=""/>
      <w:lvlJc w:val="left"/>
    </w:lvl>
    <w:lvl w:ilvl="7" w:tplc="33A48288">
      <w:numFmt w:val="decimal"/>
      <w:lvlText w:val=""/>
      <w:lvlJc w:val="left"/>
    </w:lvl>
    <w:lvl w:ilvl="8" w:tplc="17AEBDDE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7BD285BC"/>
    <w:lvl w:ilvl="0" w:tplc="17E63D60">
      <w:start w:val="1"/>
      <w:numFmt w:val="bullet"/>
      <w:lvlText w:val="в"/>
      <w:lvlJc w:val="left"/>
    </w:lvl>
    <w:lvl w:ilvl="1" w:tplc="F9723190">
      <w:numFmt w:val="decimal"/>
      <w:lvlText w:val=""/>
      <w:lvlJc w:val="left"/>
    </w:lvl>
    <w:lvl w:ilvl="2" w:tplc="D12E574C">
      <w:numFmt w:val="decimal"/>
      <w:lvlText w:val=""/>
      <w:lvlJc w:val="left"/>
    </w:lvl>
    <w:lvl w:ilvl="3" w:tplc="73445854">
      <w:numFmt w:val="decimal"/>
      <w:lvlText w:val=""/>
      <w:lvlJc w:val="left"/>
    </w:lvl>
    <w:lvl w:ilvl="4" w:tplc="E05CE766">
      <w:numFmt w:val="decimal"/>
      <w:lvlText w:val=""/>
      <w:lvlJc w:val="left"/>
    </w:lvl>
    <w:lvl w:ilvl="5" w:tplc="BA76E400">
      <w:numFmt w:val="decimal"/>
      <w:lvlText w:val=""/>
      <w:lvlJc w:val="left"/>
    </w:lvl>
    <w:lvl w:ilvl="6" w:tplc="8906427A">
      <w:numFmt w:val="decimal"/>
      <w:lvlText w:val=""/>
      <w:lvlJc w:val="left"/>
    </w:lvl>
    <w:lvl w:ilvl="7" w:tplc="C7967FDE">
      <w:numFmt w:val="decimal"/>
      <w:lvlText w:val=""/>
      <w:lvlJc w:val="left"/>
    </w:lvl>
    <w:lvl w:ilvl="8" w:tplc="D76A92A6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CE58BE74"/>
    <w:lvl w:ilvl="0" w:tplc="1B7829BC">
      <w:start w:val="5"/>
      <w:numFmt w:val="decimal"/>
      <w:lvlText w:val="%1"/>
      <w:lvlJc w:val="left"/>
    </w:lvl>
    <w:lvl w:ilvl="1" w:tplc="7DEA184A">
      <w:numFmt w:val="decimal"/>
      <w:lvlText w:val=""/>
      <w:lvlJc w:val="left"/>
    </w:lvl>
    <w:lvl w:ilvl="2" w:tplc="538810DA">
      <w:numFmt w:val="decimal"/>
      <w:lvlText w:val=""/>
      <w:lvlJc w:val="left"/>
    </w:lvl>
    <w:lvl w:ilvl="3" w:tplc="B93CE13A">
      <w:numFmt w:val="decimal"/>
      <w:lvlText w:val=""/>
      <w:lvlJc w:val="left"/>
    </w:lvl>
    <w:lvl w:ilvl="4" w:tplc="1AACBE8A">
      <w:numFmt w:val="decimal"/>
      <w:lvlText w:val=""/>
      <w:lvlJc w:val="left"/>
    </w:lvl>
    <w:lvl w:ilvl="5" w:tplc="30A0D568">
      <w:numFmt w:val="decimal"/>
      <w:lvlText w:val=""/>
      <w:lvlJc w:val="left"/>
    </w:lvl>
    <w:lvl w:ilvl="6" w:tplc="926EF3EE">
      <w:numFmt w:val="decimal"/>
      <w:lvlText w:val=""/>
      <w:lvlJc w:val="left"/>
    </w:lvl>
    <w:lvl w:ilvl="7" w:tplc="AD588C9E">
      <w:numFmt w:val="decimal"/>
      <w:lvlText w:val=""/>
      <w:lvlJc w:val="left"/>
    </w:lvl>
    <w:lvl w:ilvl="8" w:tplc="E9B41C2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6F82384A"/>
    <w:lvl w:ilvl="0" w:tplc="CBEE13EE">
      <w:start w:val="1"/>
      <w:numFmt w:val="bullet"/>
      <w:lvlText w:val="в"/>
      <w:lvlJc w:val="left"/>
    </w:lvl>
    <w:lvl w:ilvl="1" w:tplc="E6E4552C">
      <w:start w:val="1"/>
      <w:numFmt w:val="bullet"/>
      <w:lvlText w:val="-"/>
      <w:lvlJc w:val="left"/>
    </w:lvl>
    <w:lvl w:ilvl="2" w:tplc="147ACA92">
      <w:numFmt w:val="decimal"/>
      <w:lvlText w:val=""/>
      <w:lvlJc w:val="left"/>
    </w:lvl>
    <w:lvl w:ilvl="3" w:tplc="E9504B56">
      <w:numFmt w:val="decimal"/>
      <w:lvlText w:val=""/>
      <w:lvlJc w:val="left"/>
    </w:lvl>
    <w:lvl w:ilvl="4" w:tplc="9FC82BE6">
      <w:numFmt w:val="decimal"/>
      <w:lvlText w:val=""/>
      <w:lvlJc w:val="left"/>
    </w:lvl>
    <w:lvl w:ilvl="5" w:tplc="63F425D0">
      <w:numFmt w:val="decimal"/>
      <w:lvlText w:val=""/>
      <w:lvlJc w:val="left"/>
    </w:lvl>
    <w:lvl w:ilvl="6" w:tplc="00FAD064">
      <w:numFmt w:val="decimal"/>
      <w:lvlText w:val=""/>
      <w:lvlJc w:val="left"/>
    </w:lvl>
    <w:lvl w:ilvl="7" w:tplc="17F2EBAC">
      <w:numFmt w:val="decimal"/>
      <w:lvlText w:val=""/>
      <w:lvlJc w:val="left"/>
    </w:lvl>
    <w:lvl w:ilvl="8" w:tplc="B40CD87C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373EBD1C"/>
    <w:lvl w:ilvl="0" w:tplc="7D9C56B0">
      <w:start w:val="1"/>
      <w:numFmt w:val="bullet"/>
      <w:lvlText w:val="в"/>
      <w:lvlJc w:val="left"/>
    </w:lvl>
    <w:lvl w:ilvl="1" w:tplc="2CB0D8AA">
      <w:numFmt w:val="decimal"/>
      <w:lvlText w:val=""/>
      <w:lvlJc w:val="left"/>
    </w:lvl>
    <w:lvl w:ilvl="2" w:tplc="B06CB888">
      <w:numFmt w:val="decimal"/>
      <w:lvlText w:val=""/>
      <w:lvlJc w:val="left"/>
    </w:lvl>
    <w:lvl w:ilvl="3" w:tplc="D7B2885A">
      <w:numFmt w:val="decimal"/>
      <w:lvlText w:val=""/>
      <w:lvlJc w:val="left"/>
    </w:lvl>
    <w:lvl w:ilvl="4" w:tplc="5414111A">
      <w:numFmt w:val="decimal"/>
      <w:lvlText w:val=""/>
      <w:lvlJc w:val="left"/>
    </w:lvl>
    <w:lvl w:ilvl="5" w:tplc="6694DC1A">
      <w:numFmt w:val="decimal"/>
      <w:lvlText w:val=""/>
      <w:lvlJc w:val="left"/>
    </w:lvl>
    <w:lvl w:ilvl="6" w:tplc="54083494">
      <w:numFmt w:val="decimal"/>
      <w:lvlText w:val=""/>
      <w:lvlJc w:val="left"/>
    </w:lvl>
    <w:lvl w:ilvl="7" w:tplc="821618EC">
      <w:numFmt w:val="decimal"/>
      <w:lvlText w:val=""/>
      <w:lvlJc w:val="left"/>
    </w:lvl>
    <w:lvl w:ilvl="8" w:tplc="87DCAB08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EFA8891A"/>
    <w:lvl w:ilvl="0" w:tplc="211A6C36">
      <w:start w:val="1"/>
      <w:numFmt w:val="decimal"/>
      <w:lvlText w:val="%1"/>
      <w:lvlJc w:val="left"/>
    </w:lvl>
    <w:lvl w:ilvl="1" w:tplc="EFDA3B0A">
      <w:numFmt w:val="decimal"/>
      <w:lvlText w:val=""/>
      <w:lvlJc w:val="left"/>
    </w:lvl>
    <w:lvl w:ilvl="2" w:tplc="69648D4A">
      <w:numFmt w:val="decimal"/>
      <w:lvlText w:val=""/>
      <w:lvlJc w:val="left"/>
    </w:lvl>
    <w:lvl w:ilvl="3" w:tplc="EDE07164">
      <w:numFmt w:val="decimal"/>
      <w:lvlText w:val=""/>
      <w:lvlJc w:val="left"/>
    </w:lvl>
    <w:lvl w:ilvl="4" w:tplc="7E1ECEA8">
      <w:numFmt w:val="decimal"/>
      <w:lvlText w:val=""/>
      <w:lvlJc w:val="left"/>
    </w:lvl>
    <w:lvl w:ilvl="5" w:tplc="79EAA192">
      <w:numFmt w:val="decimal"/>
      <w:lvlText w:val=""/>
      <w:lvlJc w:val="left"/>
    </w:lvl>
    <w:lvl w:ilvl="6" w:tplc="10FA8A9C">
      <w:numFmt w:val="decimal"/>
      <w:lvlText w:val=""/>
      <w:lvlJc w:val="left"/>
    </w:lvl>
    <w:lvl w:ilvl="7" w:tplc="E8C6872E">
      <w:numFmt w:val="decimal"/>
      <w:lvlText w:val=""/>
      <w:lvlJc w:val="left"/>
    </w:lvl>
    <w:lvl w:ilvl="8" w:tplc="5F84B2BC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46103C8E"/>
    <w:lvl w:ilvl="0" w:tplc="A274E292">
      <w:start w:val="6"/>
      <w:numFmt w:val="decimal"/>
      <w:lvlText w:val="%1"/>
      <w:lvlJc w:val="left"/>
    </w:lvl>
    <w:lvl w:ilvl="1" w:tplc="B3B80E72">
      <w:numFmt w:val="decimal"/>
      <w:lvlText w:val=""/>
      <w:lvlJc w:val="left"/>
    </w:lvl>
    <w:lvl w:ilvl="2" w:tplc="B1D0EF68">
      <w:numFmt w:val="decimal"/>
      <w:lvlText w:val=""/>
      <w:lvlJc w:val="left"/>
    </w:lvl>
    <w:lvl w:ilvl="3" w:tplc="EBB63FD2">
      <w:numFmt w:val="decimal"/>
      <w:lvlText w:val=""/>
      <w:lvlJc w:val="left"/>
    </w:lvl>
    <w:lvl w:ilvl="4" w:tplc="A7642858">
      <w:numFmt w:val="decimal"/>
      <w:lvlText w:val=""/>
      <w:lvlJc w:val="left"/>
    </w:lvl>
    <w:lvl w:ilvl="5" w:tplc="16540528">
      <w:numFmt w:val="decimal"/>
      <w:lvlText w:val=""/>
      <w:lvlJc w:val="left"/>
    </w:lvl>
    <w:lvl w:ilvl="6" w:tplc="51BE3A42">
      <w:numFmt w:val="decimal"/>
      <w:lvlText w:val=""/>
      <w:lvlJc w:val="left"/>
    </w:lvl>
    <w:lvl w:ilvl="7" w:tplc="68924318">
      <w:numFmt w:val="decimal"/>
      <w:lvlText w:val=""/>
      <w:lvlJc w:val="left"/>
    </w:lvl>
    <w:lvl w:ilvl="8" w:tplc="679C3B38">
      <w:numFmt w:val="decimal"/>
      <w:lvlText w:val=""/>
      <w:lvlJc w:val="left"/>
    </w:lvl>
  </w:abstractNum>
  <w:abstractNum w:abstractNumId="7" w15:restartNumberingAfterBreak="0">
    <w:nsid w:val="00002D12"/>
    <w:multiLevelType w:val="hybridMultilevel"/>
    <w:tmpl w:val="AA0C2632"/>
    <w:lvl w:ilvl="0" w:tplc="CF2EA5BA">
      <w:start w:val="9"/>
      <w:numFmt w:val="decimal"/>
      <w:lvlText w:val="%1"/>
      <w:lvlJc w:val="left"/>
    </w:lvl>
    <w:lvl w:ilvl="1" w:tplc="6D2EFB46">
      <w:numFmt w:val="decimal"/>
      <w:lvlText w:val=""/>
      <w:lvlJc w:val="left"/>
    </w:lvl>
    <w:lvl w:ilvl="2" w:tplc="36969E96">
      <w:numFmt w:val="decimal"/>
      <w:lvlText w:val=""/>
      <w:lvlJc w:val="left"/>
    </w:lvl>
    <w:lvl w:ilvl="3" w:tplc="863C3900">
      <w:numFmt w:val="decimal"/>
      <w:lvlText w:val=""/>
      <w:lvlJc w:val="left"/>
    </w:lvl>
    <w:lvl w:ilvl="4" w:tplc="028861EC">
      <w:numFmt w:val="decimal"/>
      <w:lvlText w:val=""/>
      <w:lvlJc w:val="left"/>
    </w:lvl>
    <w:lvl w:ilvl="5" w:tplc="12B4F802">
      <w:numFmt w:val="decimal"/>
      <w:lvlText w:val=""/>
      <w:lvlJc w:val="left"/>
    </w:lvl>
    <w:lvl w:ilvl="6" w:tplc="E84C562C">
      <w:numFmt w:val="decimal"/>
      <w:lvlText w:val=""/>
      <w:lvlJc w:val="left"/>
    </w:lvl>
    <w:lvl w:ilvl="7" w:tplc="2F7403E0">
      <w:numFmt w:val="decimal"/>
      <w:lvlText w:val=""/>
      <w:lvlJc w:val="left"/>
    </w:lvl>
    <w:lvl w:ilvl="8" w:tplc="F4948098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827A127C"/>
    <w:lvl w:ilvl="0" w:tplc="62025092">
      <w:start w:val="5"/>
      <w:numFmt w:val="decimal"/>
      <w:lvlText w:val="%1"/>
      <w:lvlJc w:val="left"/>
    </w:lvl>
    <w:lvl w:ilvl="1" w:tplc="8402A74A">
      <w:numFmt w:val="decimal"/>
      <w:lvlText w:val=""/>
      <w:lvlJc w:val="left"/>
    </w:lvl>
    <w:lvl w:ilvl="2" w:tplc="4DA04CB2">
      <w:numFmt w:val="decimal"/>
      <w:lvlText w:val=""/>
      <w:lvlJc w:val="left"/>
    </w:lvl>
    <w:lvl w:ilvl="3" w:tplc="B4CA3FAA">
      <w:numFmt w:val="decimal"/>
      <w:lvlText w:val=""/>
      <w:lvlJc w:val="left"/>
    </w:lvl>
    <w:lvl w:ilvl="4" w:tplc="EE444C4A">
      <w:numFmt w:val="decimal"/>
      <w:lvlText w:val=""/>
      <w:lvlJc w:val="left"/>
    </w:lvl>
    <w:lvl w:ilvl="5" w:tplc="1F6E3332">
      <w:numFmt w:val="decimal"/>
      <w:lvlText w:val=""/>
      <w:lvlJc w:val="left"/>
    </w:lvl>
    <w:lvl w:ilvl="6" w:tplc="4EBCDB9E">
      <w:numFmt w:val="decimal"/>
      <w:lvlText w:val=""/>
      <w:lvlJc w:val="left"/>
    </w:lvl>
    <w:lvl w:ilvl="7" w:tplc="B6CAF2D4">
      <w:numFmt w:val="decimal"/>
      <w:lvlText w:val=""/>
      <w:lvlJc w:val="left"/>
    </w:lvl>
    <w:lvl w:ilvl="8" w:tplc="65DC175A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5F084CDC"/>
    <w:lvl w:ilvl="0" w:tplc="0DD86E0A">
      <w:start w:val="4"/>
      <w:numFmt w:val="decimal"/>
      <w:lvlText w:val="%1"/>
      <w:lvlJc w:val="left"/>
    </w:lvl>
    <w:lvl w:ilvl="1" w:tplc="DCFC5A20">
      <w:numFmt w:val="decimal"/>
      <w:lvlText w:val=""/>
      <w:lvlJc w:val="left"/>
    </w:lvl>
    <w:lvl w:ilvl="2" w:tplc="0F42C200">
      <w:numFmt w:val="decimal"/>
      <w:lvlText w:val=""/>
      <w:lvlJc w:val="left"/>
    </w:lvl>
    <w:lvl w:ilvl="3" w:tplc="092EA060">
      <w:numFmt w:val="decimal"/>
      <w:lvlText w:val=""/>
      <w:lvlJc w:val="left"/>
    </w:lvl>
    <w:lvl w:ilvl="4" w:tplc="34A06728">
      <w:numFmt w:val="decimal"/>
      <w:lvlText w:val=""/>
      <w:lvlJc w:val="left"/>
    </w:lvl>
    <w:lvl w:ilvl="5" w:tplc="BFCECA50">
      <w:numFmt w:val="decimal"/>
      <w:lvlText w:val=""/>
      <w:lvlJc w:val="left"/>
    </w:lvl>
    <w:lvl w:ilvl="6" w:tplc="D736E406">
      <w:numFmt w:val="decimal"/>
      <w:lvlText w:val=""/>
      <w:lvlJc w:val="left"/>
    </w:lvl>
    <w:lvl w:ilvl="7" w:tplc="786A13B8">
      <w:numFmt w:val="decimal"/>
      <w:lvlText w:val=""/>
      <w:lvlJc w:val="left"/>
    </w:lvl>
    <w:lvl w:ilvl="8" w:tplc="F626BD58">
      <w:numFmt w:val="decimal"/>
      <w:lvlText w:val=""/>
      <w:lvlJc w:val="left"/>
    </w:lvl>
  </w:abstractNum>
  <w:abstractNum w:abstractNumId="10" w15:restartNumberingAfterBreak="0">
    <w:nsid w:val="000039B3"/>
    <w:multiLevelType w:val="hybridMultilevel"/>
    <w:tmpl w:val="9B1ADD5E"/>
    <w:lvl w:ilvl="0" w:tplc="2362D358">
      <w:start w:val="8"/>
      <w:numFmt w:val="decimal"/>
      <w:lvlText w:val="%1"/>
      <w:lvlJc w:val="left"/>
    </w:lvl>
    <w:lvl w:ilvl="1" w:tplc="6B1C8B40">
      <w:numFmt w:val="decimal"/>
      <w:lvlText w:val=""/>
      <w:lvlJc w:val="left"/>
    </w:lvl>
    <w:lvl w:ilvl="2" w:tplc="91A023BE">
      <w:numFmt w:val="decimal"/>
      <w:lvlText w:val=""/>
      <w:lvlJc w:val="left"/>
    </w:lvl>
    <w:lvl w:ilvl="3" w:tplc="B2EA6824">
      <w:numFmt w:val="decimal"/>
      <w:lvlText w:val=""/>
      <w:lvlJc w:val="left"/>
    </w:lvl>
    <w:lvl w:ilvl="4" w:tplc="C33C792A">
      <w:numFmt w:val="decimal"/>
      <w:lvlText w:val=""/>
      <w:lvlJc w:val="left"/>
    </w:lvl>
    <w:lvl w:ilvl="5" w:tplc="BB02DAF8">
      <w:numFmt w:val="decimal"/>
      <w:lvlText w:val=""/>
      <w:lvlJc w:val="left"/>
    </w:lvl>
    <w:lvl w:ilvl="6" w:tplc="093ED806">
      <w:numFmt w:val="decimal"/>
      <w:lvlText w:val=""/>
      <w:lvlJc w:val="left"/>
    </w:lvl>
    <w:lvl w:ilvl="7" w:tplc="D60C069C">
      <w:numFmt w:val="decimal"/>
      <w:lvlText w:val=""/>
      <w:lvlJc w:val="left"/>
    </w:lvl>
    <w:lvl w:ilvl="8" w:tplc="FCE80412">
      <w:numFmt w:val="decimal"/>
      <w:lvlText w:val=""/>
      <w:lvlJc w:val="left"/>
    </w:lvl>
  </w:abstractNum>
  <w:abstractNum w:abstractNumId="11" w15:restartNumberingAfterBreak="0">
    <w:nsid w:val="0000440D"/>
    <w:multiLevelType w:val="hybridMultilevel"/>
    <w:tmpl w:val="4ABECFB0"/>
    <w:lvl w:ilvl="0" w:tplc="2FEA6F72">
      <w:start w:val="6"/>
      <w:numFmt w:val="decimal"/>
      <w:lvlText w:val="%1"/>
      <w:lvlJc w:val="left"/>
    </w:lvl>
    <w:lvl w:ilvl="1" w:tplc="CCA8E91E">
      <w:numFmt w:val="decimal"/>
      <w:lvlText w:val=""/>
      <w:lvlJc w:val="left"/>
    </w:lvl>
    <w:lvl w:ilvl="2" w:tplc="D6AE63CC">
      <w:numFmt w:val="decimal"/>
      <w:lvlText w:val=""/>
      <w:lvlJc w:val="left"/>
    </w:lvl>
    <w:lvl w:ilvl="3" w:tplc="1EF60330">
      <w:numFmt w:val="decimal"/>
      <w:lvlText w:val=""/>
      <w:lvlJc w:val="left"/>
    </w:lvl>
    <w:lvl w:ilvl="4" w:tplc="85DE39D2">
      <w:numFmt w:val="decimal"/>
      <w:lvlText w:val=""/>
      <w:lvlJc w:val="left"/>
    </w:lvl>
    <w:lvl w:ilvl="5" w:tplc="8250D00A">
      <w:numFmt w:val="decimal"/>
      <w:lvlText w:val=""/>
      <w:lvlJc w:val="left"/>
    </w:lvl>
    <w:lvl w:ilvl="6" w:tplc="CDD4DC08">
      <w:numFmt w:val="decimal"/>
      <w:lvlText w:val=""/>
      <w:lvlJc w:val="left"/>
    </w:lvl>
    <w:lvl w:ilvl="7" w:tplc="A67684CE">
      <w:numFmt w:val="decimal"/>
      <w:lvlText w:val=""/>
      <w:lvlJc w:val="left"/>
    </w:lvl>
    <w:lvl w:ilvl="8" w:tplc="4F7E027A">
      <w:numFmt w:val="decimal"/>
      <w:lvlText w:val=""/>
      <w:lvlJc w:val="left"/>
    </w:lvl>
  </w:abstractNum>
  <w:abstractNum w:abstractNumId="12" w15:restartNumberingAfterBreak="0">
    <w:nsid w:val="0000491C"/>
    <w:multiLevelType w:val="hybridMultilevel"/>
    <w:tmpl w:val="3A36A5D4"/>
    <w:lvl w:ilvl="0" w:tplc="1E946BAC">
      <w:start w:val="7"/>
      <w:numFmt w:val="decimal"/>
      <w:lvlText w:val="%1"/>
      <w:lvlJc w:val="left"/>
    </w:lvl>
    <w:lvl w:ilvl="1" w:tplc="088AF9DC">
      <w:numFmt w:val="decimal"/>
      <w:lvlText w:val=""/>
      <w:lvlJc w:val="left"/>
    </w:lvl>
    <w:lvl w:ilvl="2" w:tplc="26284D74">
      <w:numFmt w:val="decimal"/>
      <w:lvlText w:val=""/>
      <w:lvlJc w:val="left"/>
    </w:lvl>
    <w:lvl w:ilvl="3" w:tplc="ABFC5E00">
      <w:numFmt w:val="decimal"/>
      <w:lvlText w:val=""/>
      <w:lvlJc w:val="left"/>
    </w:lvl>
    <w:lvl w:ilvl="4" w:tplc="C356470A">
      <w:numFmt w:val="decimal"/>
      <w:lvlText w:val=""/>
      <w:lvlJc w:val="left"/>
    </w:lvl>
    <w:lvl w:ilvl="5" w:tplc="A5FAD02A">
      <w:numFmt w:val="decimal"/>
      <w:lvlText w:val=""/>
      <w:lvlJc w:val="left"/>
    </w:lvl>
    <w:lvl w:ilvl="6" w:tplc="8756776C">
      <w:numFmt w:val="decimal"/>
      <w:lvlText w:val=""/>
      <w:lvlJc w:val="left"/>
    </w:lvl>
    <w:lvl w:ilvl="7" w:tplc="F5C4F2E2">
      <w:numFmt w:val="decimal"/>
      <w:lvlText w:val=""/>
      <w:lvlJc w:val="left"/>
    </w:lvl>
    <w:lvl w:ilvl="8" w:tplc="5626798A">
      <w:numFmt w:val="decimal"/>
      <w:lvlText w:val=""/>
      <w:lvlJc w:val="left"/>
    </w:lvl>
  </w:abstractNum>
  <w:abstractNum w:abstractNumId="13" w15:restartNumberingAfterBreak="0">
    <w:nsid w:val="00004D06"/>
    <w:multiLevelType w:val="hybridMultilevel"/>
    <w:tmpl w:val="357C1FEC"/>
    <w:lvl w:ilvl="0" w:tplc="0FA2F6EE">
      <w:start w:val="9"/>
      <w:numFmt w:val="decimal"/>
      <w:lvlText w:val="%1"/>
      <w:lvlJc w:val="left"/>
    </w:lvl>
    <w:lvl w:ilvl="1" w:tplc="A5BC9E6E">
      <w:numFmt w:val="decimal"/>
      <w:lvlText w:val=""/>
      <w:lvlJc w:val="left"/>
    </w:lvl>
    <w:lvl w:ilvl="2" w:tplc="691A8048">
      <w:numFmt w:val="decimal"/>
      <w:lvlText w:val=""/>
      <w:lvlJc w:val="left"/>
    </w:lvl>
    <w:lvl w:ilvl="3" w:tplc="AACE35C0">
      <w:numFmt w:val="decimal"/>
      <w:lvlText w:val=""/>
      <w:lvlJc w:val="left"/>
    </w:lvl>
    <w:lvl w:ilvl="4" w:tplc="69B00202">
      <w:numFmt w:val="decimal"/>
      <w:lvlText w:val=""/>
      <w:lvlJc w:val="left"/>
    </w:lvl>
    <w:lvl w:ilvl="5" w:tplc="48A8E3C0">
      <w:numFmt w:val="decimal"/>
      <w:lvlText w:val=""/>
      <w:lvlJc w:val="left"/>
    </w:lvl>
    <w:lvl w:ilvl="6" w:tplc="FFCE0658">
      <w:numFmt w:val="decimal"/>
      <w:lvlText w:val=""/>
      <w:lvlJc w:val="left"/>
    </w:lvl>
    <w:lvl w:ilvl="7" w:tplc="D782531E">
      <w:numFmt w:val="decimal"/>
      <w:lvlText w:val=""/>
      <w:lvlJc w:val="left"/>
    </w:lvl>
    <w:lvl w:ilvl="8" w:tplc="2BB87654">
      <w:numFmt w:val="decimal"/>
      <w:lvlText w:val=""/>
      <w:lvlJc w:val="left"/>
    </w:lvl>
  </w:abstractNum>
  <w:abstractNum w:abstractNumId="14" w15:restartNumberingAfterBreak="0">
    <w:nsid w:val="00004DB7"/>
    <w:multiLevelType w:val="hybridMultilevel"/>
    <w:tmpl w:val="E2DA4186"/>
    <w:lvl w:ilvl="0" w:tplc="136A289A">
      <w:start w:val="5"/>
      <w:numFmt w:val="decimal"/>
      <w:lvlText w:val="%1"/>
      <w:lvlJc w:val="left"/>
    </w:lvl>
    <w:lvl w:ilvl="1" w:tplc="1F4A9F8A">
      <w:numFmt w:val="decimal"/>
      <w:lvlText w:val=""/>
      <w:lvlJc w:val="left"/>
    </w:lvl>
    <w:lvl w:ilvl="2" w:tplc="FB662BCC">
      <w:numFmt w:val="decimal"/>
      <w:lvlText w:val=""/>
      <w:lvlJc w:val="left"/>
    </w:lvl>
    <w:lvl w:ilvl="3" w:tplc="BE94CED8">
      <w:numFmt w:val="decimal"/>
      <w:lvlText w:val=""/>
      <w:lvlJc w:val="left"/>
    </w:lvl>
    <w:lvl w:ilvl="4" w:tplc="E0604D3A">
      <w:numFmt w:val="decimal"/>
      <w:lvlText w:val=""/>
      <w:lvlJc w:val="left"/>
    </w:lvl>
    <w:lvl w:ilvl="5" w:tplc="3B047CC0">
      <w:numFmt w:val="decimal"/>
      <w:lvlText w:val=""/>
      <w:lvlJc w:val="left"/>
    </w:lvl>
    <w:lvl w:ilvl="6" w:tplc="484E3F7A">
      <w:numFmt w:val="decimal"/>
      <w:lvlText w:val=""/>
      <w:lvlJc w:val="left"/>
    </w:lvl>
    <w:lvl w:ilvl="7" w:tplc="784EC382">
      <w:numFmt w:val="decimal"/>
      <w:lvlText w:val=""/>
      <w:lvlJc w:val="left"/>
    </w:lvl>
    <w:lvl w:ilvl="8" w:tplc="04826BE2">
      <w:numFmt w:val="decimal"/>
      <w:lvlText w:val=""/>
      <w:lvlJc w:val="left"/>
    </w:lvl>
  </w:abstractNum>
  <w:abstractNum w:abstractNumId="15" w15:restartNumberingAfterBreak="0">
    <w:nsid w:val="00004DC8"/>
    <w:multiLevelType w:val="hybridMultilevel"/>
    <w:tmpl w:val="DE24A092"/>
    <w:lvl w:ilvl="0" w:tplc="AB7E811A">
      <w:start w:val="7"/>
      <w:numFmt w:val="decimal"/>
      <w:lvlText w:val="%1"/>
      <w:lvlJc w:val="left"/>
    </w:lvl>
    <w:lvl w:ilvl="1" w:tplc="5434D146">
      <w:numFmt w:val="decimal"/>
      <w:lvlText w:val=""/>
      <w:lvlJc w:val="left"/>
    </w:lvl>
    <w:lvl w:ilvl="2" w:tplc="284C6044">
      <w:numFmt w:val="decimal"/>
      <w:lvlText w:val=""/>
      <w:lvlJc w:val="left"/>
    </w:lvl>
    <w:lvl w:ilvl="3" w:tplc="88B4CE06">
      <w:numFmt w:val="decimal"/>
      <w:lvlText w:val=""/>
      <w:lvlJc w:val="left"/>
    </w:lvl>
    <w:lvl w:ilvl="4" w:tplc="5B0A1F90">
      <w:numFmt w:val="decimal"/>
      <w:lvlText w:val=""/>
      <w:lvlJc w:val="left"/>
    </w:lvl>
    <w:lvl w:ilvl="5" w:tplc="1CA2F3A8">
      <w:numFmt w:val="decimal"/>
      <w:lvlText w:val=""/>
      <w:lvlJc w:val="left"/>
    </w:lvl>
    <w:lvl w:ilvl="6" w:tplc="3F38D6F4">
      <w:numFmt w:val="decimal"/>
      <w:lvlText w:val=""/>
      <w:lvlJc w:val="left"/>
    </w:lvl>
    <w:lvl w:ilvl="7" w:tplc="F2822E42">
      <w:numFmt w:val="decimal"/>
      <w:lvlText w:val=""/>
      <w:lvlJc w:val="left"/>
    </w:lvl>
    <w:lvl w:ilvl="8" w:tplc="DF568D92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23747838"/>
    <w:lvl w:ilvl="0" w:tplc="909E8BA4">
      <w:start w:val="7"/>
      <w:numFmt w:val="decimal"/>
      <w:lvlText w:val="%1"/>
      <w:lvlJc w:val="left"/>
    </w:lvl>
    <w:lvl w:ilvl="1" w:tplc="7748925A">
      <w:numFmt w:val="decimal"/>
      <w:lvlText w:val=""/>
      <w:lvlJc w:val="left"/>
    </w:lvl>
    <w:lvl w:ilvl="2" w:tplc="06F2D222">
      <w:numFmt w:val="decimal"/>
      <w:lvlText w:val=""/>
      <w:lvlJc w:val="left"/>
    </w:lvl>
    <w:lvl w:ilvl="3" w:tplc="DB1AF900">
      <w:numFmt w:val="decimal"/>
      <w:lvlText w:val=""/>
      <w:lvlJc w:val="left"/>
    </w:lvl>
    <w:lvl w:ilvl="4" w:tplc="31E21202">
      <w:numFmt w:val="decimal"/>
      <w:lvlText w:val=""/>
      <w:lvlJc w:val="left"/>
    </w:lvl>
    <w:lvl w:ilvl="5" w:tplc="3E3CF042">
      <w:numFmt w:val="decimal"/>
      <w:lvlText w:val=""/>
      <w:lvlJc w:val="left"/>
    </w:lvl>
    <w:lvl w:ilvl="6" w:tplc="AF62CDBC">
      <w:numFmt w:val="decimal"/>
      <w:lvlText w:val=""/>
      <w:lvlJc w:val="left"/>
    </w:lvl>
    <w:lvl w:ilvl="7" w:tplc="55A89AC8">
      <w:numFmt w:val="decimal"/>
      <w:lvlText w:val=""/>
      <w:lvlJc w:val="left"/>
    </w:lvl>
    <w:lvl w:ilvl="8" w:tplc="7BE226D8">
      <w:numFmt w:val="decimal"/>
      <w:lvlText w:val=""/>
      <w:lvlJc w:val="left"/>
    </w:lvl>
  </w:abstractNum>
  <w:abstractNum w:abstractNumId="17" w15:restartNumberingAfterBreak="0">
    <w:nsid w:val="00007E87"/>
    <w:multiLevelType w:val="hybridMultilevel"/>
    <w:tmpl w:val="494C594C"/>
    <w:lvl w:ilvl="0" w:tplc="0E46F2DE">
      <w:start w:val="3"/>
      <w:numFmt w:val="decimal"/>
      <w:lvlText w:val="%1"/>
      <w:lvlJc w:val="left"/>
    </w:lvl>
    <w:lvl w:ilvl="1" w:tplc="E43C5E7E">
      <w:numFmt w:val="decimal"/>
      <w:lvlText w:val=""/>
      <w:lvlJc w:val="left"/>
    </w:lvl>
    <w:lvl w:ilvl="2" w:tplc="6DB656CE">
      <w:numFmt w:val="decimal"/>
      <w:lvlText w:val=""/>
      <w:lvlJc w:val="left"/>
    </w:lvl>
    <w:lvl w:ilvl="3" w:tplc="825A4820">
      <w:numFmt w:val="decimal"/>
      <w:lvlText w:val=""/>
      <w:lvlJc w:val="left"/>
    </w:lvl>
    <w:lvl w:ilvl="4" w:tplc="75E2EC9A">
      <w:numFmt w:val="decimal"/>
      <w:lvlText w:val=""/>
      <w:lvlJc w:val="left"/>
    </w:lvl>
    <w:lvl w:ilvl="5" w:tplc="975E9B06">
      <w:numFmt w:val="decimal"/>
      <w:lvlText w:val=""/>
      <w:lvlJc w:val="left"/>
    </w:lvl>
    <w:lvl w:ilvl="6" w:tplc="A656C7FA">
      <w:numFmt w:val="decimal"/>
      <w:lvlText w:val=""/>
      <w:lvlJc w:val="left"/>
    </w:lvl>
    <w:lvl w:ilvl="7" w:tplc="7F5A20FE">
      <w:numFmt w:val="decimal"/>
      <w:lvlText w:val=""/>
      <w:lvlJc w:val="left"/>
    </w:lvl>
    <w:lvl w:ilvl="8" w:tplc="1994B2DE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3"/>
  </w:num>
  <w:num w:numId="6">
    <w:abstractNumId w:val="0"/>
  </w:num>
  <w:num w:numId="7">
    <w:abstractNumId w:val="1"/>
  </w:num>
  <w:num w:numId="8">
    <w:abstractNumId w:val="8"/>
  </w:num>
  <w:num w:numId="9">
    <w:abstractNumId w:val="11"/>
  </w:num>
  <w:num w:numId="10">
    <w:abstractNumId w:val="12"/>
  </w:num>
  <w:num w:numId="11">
    <w:abstractNumId w:val="13"/>
  </w:num>
  <w:num w:numId="12">
    <w:abstractNumId w:val="14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CD8"/>
    <w:rsid w:val="00030DB1"/>
    <w:rsid w:val="005E2CD8"/>
    <w:rsid w:val="0083172D"/>
    <w:rsid w:val="00DB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39E3B"/>
  <w15:chartTrackingRefBased/>
  <w15:docId w15:val="{CB65F96B-1DBB-4513-A8D7-308F575F0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30DB1"/>
  </w:style>
  <w:style w:type="character" w:styleId="a3">
    <w:name w:val="Hyperlink"/>
    <w:basedOn w:val="a0"/>
    <w:uiPriority w:val="99"/>
    <w:unhideWhenUsed/>
    <w:rsid w:val="00030DB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3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172D"/>
  </w:style>
  <w:style w:type="paragraph" w:styleId="a6">
    <w:name w:val="footer"/>
    <w:basedOn w:val="a"/>
    <w:link w:val="a7"/>
    <w:uiPriority w:val="99"/>
    <w:unhideWhenUsed/>
    <w:rsid w:val="0083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1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27</Pages>
  <Words>5755</Words>
  <Characters>32808</Characters>
  <Application>Microsoft Office Word</Application>
  <DocSecurity>0</DocSecurity>
  <Lines>273</Lines>
  <Paragraphs>76</Paragraphs>
  <ScaleCrop>false</ScaleCrop>
  <Company>diakov.net</Company>
  <LinksUpToDate>false</LinksUpToDate>
  <CharactersWithSpaces>38487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2019-11-24T17:33:00Z</dcterms:created>
  <dcterms:modified xsi:type="dcterms:W3CDTF">2019-11-26T07:07:00Z</dcterms:modified>
</cp:coreProperties>
</file>