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67" w:rsidRDefault="00676166">
      <w:pPr>
        <w:spacing w:after="276" w:line="238" w:lineRule="auto"/>
        <w:ind w:left="18" w:firstLine="0"/>
        <w:jc w:val="center"/>
      </w:pPr>
      <w:bookmarkStart w:id="0" w:name="_GoBack"/>
      <w:r>
        <w:rPr>
          <w:b/>
        </w:rPr>
        <w:t>Гепатит «А»: симптомы, заражение и лечение: врач-инфекционист рассказала о развитии скрытого заболевания</w:t>
      </w:r>
    </w:p>
    <w:bookmarkEnd w:id="0"/>
    <w:p w:rsidR="00E91767" w:rsidRDefault="00676166">
      <w:pPr>
        <w:ind w:left="-15"/>
      </w:pPr>
      <w:r>
        <w:t>Врач-эпидемиолог Самарс</w:t>
      </w:r>
      <w:r>
        <w:t>кой областной детской инфекционной больницы Оксана Абрамова:</w:t>
      </w:r>
    </w:p>
    <w:p w:rsidR="00E91767" w:rsidRDefault="00676166">
      <w:pPr>
        <w:ind w:left="-15"/>
      </w:pPr>
      <w:r>
        <w:t xml:space="preserve">«Гепатит «А» — инфекционное заболевание вирусной этиологии, которое сопровождается повышением уровня </w:t>
      </w:r>
      <w:proofErr w:type="spellStart"/>
      <w:r>
        <w:t>аминотрансфераза</w:t>
      </w:r>
      <w:proofErr w:type="spellEnd"/>
      <w:r>
        <w:t xml:space="preserve"> сыворотки крови. </w:t>
      </w:r>
      <w:r>
        <w:t>Проявляется общим недомоганием, повышенной утомляемостью, тошнотой и иногда желтухой.</w:t>
      </w:r>
    </w:p>
    <w:p w:rsidR="00E91767" w:rsidRDefault="00676166">
      <w:pPr>
        <w:ind w:left="-15"/>
      </w:pPr>
      <w:r>
        <w:t>Гепатит «А» передаётся от человека к человеку. Заражение вирусом происходит через продукты питания, воду или при контакте с заболевшим. Длительность инкубационного период</w:t>
      </w:r>
      <w:r>
        <w:t>а составляет 7-35 календарных дней, а в редких случаях достигает 50.</w:t>
      </w:r>
    </w:p>
    <w:p w:rsidR="00E91767" w:rsidRDefault="00676166">
      <w:pPr>
        <w:ind w:left="709" w:firstLine="0"/>
      </w:pPr>
      <w:r>
        <w:t>Три категории источников заболевания:</w:t>
      </w:r>
    </w:p>
    <w:p w:rsidR="00E91767" w:rsidRDefault="00676166">
      <w:pPr>
        <w:ind w:left="-15"/>
      </w:pPr>
      <w:r>
        <w:t xml:space="preserve">пациенты с желтушной формой пациенты с </w:t>
      </w:r>
      <w:proofErr w:type="spellStart"/>
      <w:r>
        <w:t>безжелтушной</w:t>
      </w:r>
      <w:proofErr w:type="spellEnd"/>
      <w:r>
        <w:t xml:space="preserve"> (стертой) формой инфекции лица с бессимптомной формой инфекционного процесс.</w:t>
      </w:r>
    </w:p>
    <w:p w:rsidR="00E91767" w:rsidRDefault="00676166">
      <w:pPr>
        <w:ind w:left="-15"/>
      </w:pPr>
      <w:r>
        <w:t>Основными мерами про</w:t>
      </w:r>
      <w:r>
        <w:t>филактики вирусного гепатита «А» являются санитарно-гигиенические мероприятия, направленные на разрыв путей передачи возбудителя инфекции и вакцинопрофилактика, обеспечивающая создание коллективного иммунитета.</w:t>
      </w:r>
    </w:p>
    <w:p w:rsidR="00E91767" w:rsidRDefault="00676166">
      <w:pPr>
        <w:ind w:left="-15"/>
      </w:pPr>
      <w:r>
        <w:t>Вакцинация по эпидемическим показаниям являет</w:t>
      </w:r>
      <w:r>
        <w:t>ся основным профилактическим мероприятием, направленным на локализацию и ликвидацию очага гепатита А. Показателем наличия иммунитета к вирусному гепатиту «А» является присутствие в крови иммуноглобулинов класса G к ВГА. После вакцинации формируется пожизне</w:t>
      </w:r>
      <w:r>
        <w:t>нный иммунитет.</w:t>
      </w:r>
    </w:p>
    <w:p w:rsidR="00E91767" w:rsidRDefault="00676166">
      <w:pPr>
        <w:ind w:left="-15"/>
      </w:pPr>
      <w:r>
        <w:t>Соблюдайте правила личной гигиены, тщательно мойте овощи и фрукты перед едой, пейте только кипяченую или бутилированную воду. Следите за своим здоровьем, вовремя проходите профилактические осмотры и не забывайте вакцинироваться, чтобы преду</w:t>
      </w:r>
      <w:r>
        <w:t>предить заболевание.»</w:t>
      </w:r>
    </w:p>
    <w:p w:rsidR="00E91767" w:rsidRDefault="00676166">
      <w:pPr>
        <w:spacing w:after="80" w:line="259" w:lineRule="auto"/>
        <w:ind w:left="5053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1170940</wp:posOffset>
            </wp:positionH>
            <wp:positionV relativeFrom="page">
              <wp:posOffset>801393</wp:posOffset>
            </wp:positionV>
            <wp:extent cx="6376416" cy="6480049"/>
            <wp:effectExtent l="0" t="0" r="0" b="0"/>
            <wp:wrapTopAndBottom/>
            <wp:docPr id="1232" name="Picture 1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Picture 12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648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3</w:t>
      </w:r>
    </w:p>
    <w:sectPr w:rsidR="00E91767">
      <w:pgSz w:w="11906" w:h="16838"/>
      <w:pgMar w:top="719" w:right="565" w:bottom="41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67"/>
    <w:rsid w:val="00676166"/>
    <w:rsid w:val="00E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B455F-326E-4E1C-9D43-40BFC220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left="1157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diakov.net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guzenko</dc:creator>
  <cp:keywords/>
  <cp:lastModifiedBy>RePack by Diakov</cp:lastModifiedBy>
  <cp:revision>3</cp:revision>
  <dcterms:created xsi:type="dcterms:W3CDTF">2025-05-04T16:05:00Z</dcterms:created>
  <dcterms:modified xsi:type="dcterms:W3CDTF">2025-05-04T16:05:00Z</dcterms:modified>
</cp:coreProperties>
</file>